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3A" w:rsidRDefault="00402E3A" w:rsidP="008E5542">
      <w:pPr>
        <w:spacing w:before="100" w:beforeAutospacing="1"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PRZEMOC W RODZINIE</w:t>
      </w:r>
    </w:p>
    <w:p w:rsidR="00D55BD9" w:rsidRPr="00D55BD9" w:rsidRDefault="00D55BD9" w:rsidP="008E5542">
      <w:pPr>
        <w:spacing w:before="100" w:beforeAutospacing="1" w:after="0"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b/>
          <w:bCs/>
          <w:sz w:val="24"/>
          <w:szCs w:val="24"/>
          <w:lang w:eastAsia="pl-PL"/>
        </w:rPr>
        <w:t>Przemoc w rodzinie</w:t>
      </w:r>
      <w:r w:rsidRPr="00D55BD9">
        <w:rPr>
          <w:rFonts w:ascii="Times New Roman" w:eastAsia="Times New Roman" w:hAnsi="Times New Roman" w:cs="Times New Roman"/>
          <w:sz w:val="24"/>
          <w:szCs w:val="24"/>
          <w:lang w:eastAsia="pl-PL"/>
        </w:rPr>
        <w:t xml:space="preserve"> – to zamierzone, wykorzystujące przewagę sił działanie przeciw członkowi rodziny, naruszające prawa i dobra </w:t>
      </w:r>
      <w:r w:rsidRPr="00402E3A">
        <w:rPr>
          <w:rFonts w:ascii="Times New Roman" w:eastAsia="Times New Roman" w:hAnsi="Times New Roman" w:cs="Times New Roman"/>
          <w:sz w:val="24"/>
          <w:szCs w:val="24"/>
          <w:lang w:eastAsia="pl-PL"/>
        </w:rPr>
        <w:t xml:space="preserve">osobiste, powodujące cierpienie </w:t>
      </w:r>
      <w:r w:rsidRPr="00D55BD9">
        <w:rPr>
          <w:rFonts w:ascii="Times New Roman" w:eastAsia="Times New Roman" w:hAnsi="Times New Roman" w:cs="Times New Roman"/>
          <w:sz w:val="24"/>
          <w:szCs w:val="24"/>
          <w:lang w:eastAsia="pl-PL"/>
        </w:rPr>
        <w:t>i szkody.</w:t>
      </w:r>
      <w:r w:rsidRPr="00402E3A">
        <w:rPr>
          <w:rFonts w:ascii="Times New Roman" w:eastAsia="Times New Roman" w:hAnsi="Times New Roman" w:cs="Times New Roman"/>
          <w:sz w:val="24"/>
          <w:szCs w:val="24"/>
          <w:lang w:eastAsia="pl-PL"/>
        </w:rPr>
        <w:t xml:space="preserve"> </w:t>
      </w:r>
      <w:r w:rsidRPr="00D55BD9">
        <w:rPr>
          <w:rFonts w:ascii="Times New Roman" w:eastAsia="Times New Roman" w:hAnsi="Times New Roman" w:cs="Times New Roman"/>
          <w:sz w:val="24"/>
          <w:szCs w:val="24"/>
          <w:lang w:eastAsia="pl-PL"/>
        </w:rPr>
        <w:t>W relacji jedna ze stron ma przewagę nad drugą. Ofiara jest zazwyczaj słabsza, a sprawca silniejszy. Zgodnie z art. 207§1 Kodeksu karnego, przemoc w rodzinie jest przestępstwem.</w:t>
      </w:r>
    </w:p>
    <w:p w:rsidR="00D55BD9" w:rsidRPr="00D55BD9" w:rsidRDefault="00D55BD9" w:rsidP="008E55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sz w:val="24"/>
          <w:szCs w:val="24"/>
          <w:lang w:eastAsia="pl-PL"/>
        </w:rPr>
        <w:t>Przyjmuje się, że przemoc w rodzinie to działanie:</w:t>
      </w:r>
    </w:p>
    <w:p w:rsidR="00D55BD9" w:rsidRPr="00D55BD9" w:rsidRDefault="00D55BD9" w:rsidP="008E5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sz w:val="24"/>
          <w:szCs w:val="24"/>
          <w:lang w:eastAsia="pl-PL"/>
        </w:rPr>
        <w:t>zamierzone i świadome, skierowane przeciwko innym członkom rodziny,</w:t>
      </w:r>
    </w:p>
    <w:p w:rsidR="00D55BD9" w:rsidRPr="00D55BD9" w:rsidRDefault="00D55BD9" w:rsidP="008E5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sz w:val="24"/>
          <w:szCs w:val="24"/>
          <w:lang w:eastAsia="pl-PL"/>
        </w:rPr>
        <w:t>naruszające prawa i dobra osobiste osób doświadczających przemocy,</w:t>
      </w:r>
    </w:p>
    <w:p w:rsidR="00D55BD9" w:rsidRPr="00D55BD9" w:rsidRDefault="00D55BD9" w:rsidP="00402E3A">
      <w:pPr>
        <w:numPr>
          <w:ilvl w:val="0"/>
          <w:numId w:val="1"/>
        </w:numPr>
        <w:spacing w:after="0"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sz w:val="24"/>
          <w:szCs w:val="24"/>
          <w:lang w:eastAsia="pl-PL"/>
        </w:rPr>
        <w:t>w którym sprawca jest silniejszy, a osoba doświadczająca przemocy słabsza,</w:t>
      </w:r>
    </w:p>
    <w:p w:rsidR="00D55BD9" w:rsidRPr="00D55BD9" w:rsidRDefault="00D55BD9" w:rsidP="008E55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sz w:val="24"/>
          <w:szCs w:val="24"/>
          <w:lang w:eastAsia="pl-PL"/>
        </w:rPr>
        <w:t>powoduje ból i cierpienie.</w:t>
      </w:r>
    </w:p>
    <w:p w:rsidR="00D55BD9" w:rsidRPr="00D55BD9" w:rsidRDefault="00D55BD9" w:rsidP="008E554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sz w:val="24"/>
          <w:szCs w:val="24"/>
          <w:lang w:eastAsia="pl-PL"/>
        </w:rPr>
        <w:t>Przemoc domowa to każde zachowanie, które powoduje psychiczne lub/i fizyczne cierpienie osoby bliskiej, narusza jej podstawowe prawa i dobra osobiste- ma na celu utrzymanie nad nią kontroli i władzy. Poniżej przedstawiamy formy jakie może przybierać przemoc – ułatwi to Państwu zrozumienie, czym jest przemoc w rodzinie:</w:t>
      </w:r>
    </w:p>
    <w:p w:rsidR="00D55BD9" w:rsidRPr="00402E3A" w:rsidRDefault="00D55BD9" w:rsidP="008E5542">
      <w:pPr>
        <w:spacing w:after="0"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b/>
          <w:bCs/>
          <w:sz w:val="24"/>
          <w:szCs w:val="24"/>
          <w:lang w:eastAsia="pl-PL"/>
        </w:rPr>
        <w:t>Przemoc fizyczna</w:t>
      </w:r>
      <w:r w:rsidRPr="00D55BD9">
        <w:rPr>
          <w:rFonts w:ascii="Times New Roman" w:eastAsia="Times New Roman" w:hAnsi="Times New Roman" w:cs="Times New Roman"/>
          <w:sz w:val="24"/>
          <w:szCs w:val="24"/>
          <w:lang w:eastAsia="pl-PL"/>
        </w:rPr>
        <w:t xml:space="preserve"> to </w:t>
      </w:r>
      <w:r w:rsidRPr="00D55BD9">
        <w:rPr>
          <w:rFonts w:ascii="Times New Roman" w:eastAsia="Times New Roman" w:hAnsi="Times New Roman" w:cs="Times New Roman"/>
          <w:sz w:val="24"/>
          <w:szCs w:val="24"/>
          <w:u w:val="single"/>
          <w:lang w:eastAsia="pl-PL"/>
        </w:rPr>
        <w:t>każde zachowanie</w:t>
      </w:r>
      <w:r w:rsidRPr="00D55BD9">
        <w:rPr>
          <w:rFonts w:ascii="Times New Roman" w:eastAsia="Times New Roman" w:hAnsi="Times New Roman" w:cs="Times New Roman"/>
          <w:sz w:val="24"/>
          <w:szCs w:val="24"/>
          <w:lang w:eastAsia="pl-PL"/>
        </w:rPr>
        <w:t>, którego celem jest zadanie bólu fizycznego, uszkodzenie ciała, pogorszenie zdrowia lub pozbawianie życia osoby pokrzywdzonej przemocą (np. bicie, popychanie, policzkowanie, popychanie, ciągnięcie za włosy, wykręcanie rąk, kopanie, duszenie, zadawanie ran, pozbawianie jedzenia, picia, snu, zmuszanie do zażywania alkoholu).</w:t>
      </w:r>
    </w:p>
    <w:p w:rsidR="00D55BD9" w:rsidRPr="00402E3A" w:rsidRDefault="00D55BD9" w:rsidP="008E5542">
      <w:p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br/>
      </w:r>
      <w:r w:rsidRPr="00D55BD9">
        <w:rPr>
          <w:rFonts w:ascii="Times New Roman" w:eastAsia="Times New Roman" w:hAnsi="Times New Roman" w:cs="Times New Roman"/>
          <w:b/>
          <w:bCs/>
          <w:sz w:val="24"/>
          <w:szCs w:val="24"/>
          <w:lang w:eastAsia="pl-PL"/>
        </w:rPr>
        <w:t>Przemoc seksualna</w:t>
      </w:r>
      <w:r w:rsidRPr="00D55BD9">
        <w:rPr>
          <w:rFonts w:ascii="Times New Roman" w:eastAsia="Times New Roman" w:hAnsi="Times New Roman" w:cs="Times New Roman"/>
          <w:sz w:val="24"/>
          <w:szCs w:val="24"/>
          <w:lang w:eastAsia="pl-PL"/>
        </w:rPr>
        <w:t xml:space="preserve"> to </w:t>
      </w:r>
      <w:r w:rsidRPr="00D55BD9">
        <w:rPr>
          <w:rFonts w:ascii="Times New Roman" w:eastAsia="Times New Roman" w:hAnsi="Times New Roman" w:cs="Times New Roman"/>
          <w:sz w:val="24"/>
          <w:szCs w:val="24"/>
          <w:u w:val="single"/>
          <w:lang w:eastAsia="pl-PL"/>
        </w:rPr>
        <w:t>każde zachowanie</w:t>
      </w:r>
      <w:r w:rsidRPr="00D55BD9">
        <w:rPr>
          <w:rFonts w:ascii="Times New Roman" w:eastAsia="Times New Roman" w:hAnsi="Times New Roman" w:cs="Times New Roman"/>
          <w:sz w:val="24"/>
          <w:szCs w:val="24"/>
          <w:lang w:eastAsia="pl-PL"/>
        </w:rPr>
        <w:t xml:space="preserve"> mające na celu zmuszenie osoby pokrzywdzonej przemocą do podjęcia współżycia lub </w:t>
      </w:r>
      <w:proofErr w:type="spellStart"/>
      <w:r w:rsidRPr="00D55BD9">
        <w:rPr>
          <w:rFonts w:ascii="Times New Roman" w:eastAsia="Times New Roman" w:hAnsi="Times New Roman" w:cs="Times New Roman"/>
          <w:sz w:val="24"/>
          <w:szCs w:val="24"/>
          <w:lang w:eastAsia="pl-PL"/>
        </w:rPr>
        <w:t>zachowań</w:t>
      </w:r>
      <w:proofErr w:type="spellEnd"/>
      <w:r w:rsidRPr="00D55BD9">
        <w:rPr>
          <w:rFonts w:ascii="Times New Roman" w:eastAsia="Times New Roman" w:hAnsi="Times New Roman" w:cs="Times New Roman"/>
          <w:sz w:val="24"/>
          <w:szCs w:val="24"/>
          <w:lang w:eastAsia="pl-PL"/>
        </w:rPr>
        <w:t xml:space="preserve"> seksualnych bądź zdeprecjonowanie jej seksualności (np. gwałcenie, zmuszanie do uprawiania nieakceptowanych form współżycia, zmuszanie do współżycia z innymi osobami, obmacywanie, wyśmiewanie preferencji seksualnych).</w:t>
      </w:r>
    </w:p>
    <w:p w:rsidR="00D55BD9" w:rsidRPr="00402E3A" w:rsidRDefault="00D55BD9" w:rsidP="008E5542">
      <w:p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br/>
      </w:r>
      <w:r w:rsidRPr="00D55BD9">
        <w:rPr>
          <w:rFonts w:ascii="Times New Roman" w:eastAsia="Times New Roman" w:hAnsi="Times New Roman" w:cs="Times New Roman"/>
          <w:b/>
          <w:bCs/>
          <w:sz w:val="24"/>
          <w:szCs w:val="24"/>
          <w:lang w:eastAsia="pl-PL"/>
        </w:rPr>
        <w:t>Przemoc psychiczna</w:t>
      </w:r>
      <w:r w:rsidRPr="00D55BD9">
        <w:rPr>
          <w:rFonts w:ascii="Times New Roman" w:eastAsia="Times New Roman" w:hAnsi="Times New Roman" w:cs="Times New Roman"/>
          <w:sz w:val="24"/>
          <w:szCs w:val="24"/>
          <w:lang w:eastAsia="pl-PL"/>
        </w:rPr>
        <w:t xml:space="preserve"> to </w:t>
      </w:r>
      <w:r w:rsidRPr="00D55BD9">
        <w:rPr>
          <w:rFonts w:ascii="Times New Roman" w:eastAsia="Times New Roman" w:hAnsi="Times New Roman" w:cs="Times New Roman"/>
          <w:sz w:val="24"/>
          <w:szCs w:val="24"/>
          <w:u w:val="single"/>
          <w:lang w:eastAsia="pl-PL"/>
        </w:rPr>
        <w:t>każde zachowanie</w:t>
      </w:r>
      <w:r w:rsidRPr="00D55BD9">
        <w:rPr>
          <w:rFonts w:ascii="Times New Roman" w:eastAsia="Times New Roman" w:hAnsi="Times New Roman" w:cs="Times New Roman"/>
          <w:sz w:val="24"/>
          <w:szCs w:val="24"/>
          <w:lang w:eastAsia="pl-PL"/>
        </w:rPr>
        <w:t>, którego celem jest zmniejszenie poczucia własnej wartości, wzbudzenie w osobie doświadczającej przemocy strachu oraz pozbawianie jej poczucia bezpieczeństwa i kontroli nad własnym życiem (np. ciągłe krytykowanie, grożenie, upokarzanie, poniżanie, wyzywanie, wmawianie choroby psychicznej, grożenie odebraniem dzieci, izolowanie od rodziny i przyjaciół, wrogie nastawianie dzieci, zabranianie wychodzenia z domu, stałe kontrolowanie).</w:t>
      </w:r>
      <w:r w:rsidRPr="00D55BD9">
        <w:rPr>
          <w:rFonts w:ascii="Times New Roman" w:eastAsia="Times New Roman" w:hAnsi="Times New Roman" w:cs="Times New Roman"/>
          <w:sz w:val="24"/>
          <w:szCs w:val="24"/>
          <w:lang w:eastAsia="pl-PL"/>
        </w:rPr>
        <w:br/>
      </w:r>
    </w:p>
    <w:p w:rsidR="00D55BD9" w:rsidRPr="00D55BD9" w:rsidRDefault="00D55BD9" w:rsidP="008E5542">
      <w:pPr>
        <w:spacing w:after="0" w:line="240" w:lineRule="auto"/>
        <w:jc w:val="both"/>
        <w:rPr>
          <w:rFonts w:ascii="Times New Roman" w:eastAsia="Times New Roman" w:hAnsi="Times New Roman" w:cs="Times New Roman"/>
          <w:sz w:val="24"/>
          <w:szCs w:val="24"/>
          <w:lang w:eastAsia="pl-PL"/>
        </w:rPr>
      </w:pPr>
      <w:r w:rsidRPr="00D55BD9">
        <w:rPr>
          <w:rFonts w:ascii="Times New Roman" w:eastAsia="Times New Roman" w:hAnsi="Times New Roman" w:cs="Times New Roman"/>
          <w:b/>
          <w:bCs/>
          <w:sz w:val="24"/>
          <w:szCs w:val="24"/>
          <w:lang w:eastAsia="pl-PL"/>
        </w:rPr>
        <w:t>Przemoc ekonomiczna</w:t>
      </w:r>
      <w:r w:rsidRPr="00D55BD9">
        <w:rPr>
          <w:rFonts w:ascii="Times New Roman" w:eastAsia="Times New Roman" w:hAnsi="Times New Roman" w:cs="Times New Roman"/>
          <w:sz w:val="24"/>
          <w:szCs w:val="24"/>
          <w:lang w:eastAsia="pl-PL"/>
        </w:rPr>
        <w:t xml:space="preserve"> to </w:t>
      </w:r>
      <w:r w:rsidRPr="00D55BD9">
        <w:rPr>
          <w:rFonts w:ascii="Times New Roman" w:eastAsia="Times New Roman" w:hAnsi="Times New Roman" w:cs="Times New Roman"/>
          <w:sz w:val="24"/>
          <w:szCs w:val="24"/>
          <w:u w:val="single"/>
          <w:lang w:eastAsia="pl-PL"/>
        </w:rPr>
        <w:t>każde zachowanie</w:t>
      </w:r>
      <w:r w:rsidRPr="00D55BD9">
        <w:rPr>
          <w:rFonts w:ascii="Times New Roman" w:eastAsia="Times New Roman" w:hAnsi="Times New Roman" w:cs="Times New Roman"/>
          <w:sz w:val="24"/>
          <w:szCs w:val="24"/>
          <w:lang w:eastAsia="pl-PL"/>
        </w:rPr>
        <w:t>, którego celem jest ekonomiczne uzależnienie osoby doświadczającej przemocy od sprawcy (np. zabieranie wynagrodzenia, zakazywanie wykonywania pracy zawodowej, niszczenie rzeczy osobistych, odmawianie pieniędzy na bieżące potrzeby, kontrolowanie wydatków, ukrywanie informacji o stanie finansów rodziny).</w:t>
      </w:r>
    </w:p>
    <w:p w:rsidR="00D55BD9" w:rsidRPr="00402E3A" w:rsidRDefault="00D55BD9" w:rsidP="008E5542">
      <w:pPr>
        <w:pStyle w:val="NormalnyWeb"/>
        <w:jc w:val="both"/>
        <w:rPr>
          <w:rStyle w:val="Pogrubienie"/>
        </w:rPr>
      </w:pPr>
    </w:p>
    <w:p w:rsidR="00402E3A" w:rsidRDefault="00402E3A" w:rsidP="00402E3A">
      <w:pPr>
        <w:spacing w:before="100" w:beforeAutospacing="1" w:after="100" w:afterAutospacing="1" w:line="240" w:lineRule="auto"/>
        <w:jc w:val="center"/>
        <w:rPr>
          <w:rFonts w:ascii="Book Antiqua" w:eastAsia="Times New Roman" w:hAnsi="Book Antiqua" w:cs="Times New Roman"/>
          <w:b/>
          <w:bCs/>
          <w:sz w:val="24"/>
          <w:szCs w:val="24"/>
          <w:lang w:eastAsia="pl-PL"/>
        </w:rPr>
      </w:pPr>
    </w:p>
    <w:p w:rsidR="00402E3A" w:rsidRDefault="00402E3A" w:rsidP="00402E3A">
      <w:pPr>
        <w:spacing w:before="100" w:beforeAutospacing="1" w:after="100" w:afterAutospacing="1" w:line="240" w:lineRule="auto"/>
        <w:jc w:val="center"/>
        <w:rPr>
          <w:rFonts w:ascii="Book Antiqua" w:eastAsia="Times New Roman" w:hAnsi="Book Antiqua" w:cs="Times New Roman"/>
          <w:b/>
          <w:bCs/>
          <w:sz w:val="24"/>
          <w:szCs w:val="24"/>
          <w:lang w:eastAsia="pl-PL"/>
        </w:rPr>
      </w:pPr>
    </w:p>
    <w:p w:rsidR="00402E3A" w:rsidRDefault="00402E3A" w:rsidP="00402E3A">
      <w:pPr>
        <w:spacing w:before="100" w:beforeAutospacing="1" w:after="100" w:afterAutospacing="1" w:line="240" w:lineRule="auto"/>
        <w:rPr>
          <w:rFonts w:ascii="Book Antiqua" w:eastAsia="Times New Roman" w:hAnsi="Book Antiqua" w:cs="Times New Roman"/>
          <w:b/>
          <w:bCs/>
          <w:sz w:val="24"/>
          <w:szCs w:val="24"/>
          <w:lang w:eastAsia="pl-PL"/>
        </w:rPr>
      </w:pPr>
    </w:p>
    <w:p w:rsidR="008D52E7" w:rsidRDefault="008D52E7" w:rsidP="008D52E7">
      <w:pPr>
        <w:spacing w:after="0" w:line="240" w:lineRule="auto"/>
        <w:jc w:val="both"/>
        <w:rPr>
          <w:rFonts w:ascii="Times New Roman" w:eastAsia="Times New Roman" w:hAnsi="Times New Roman" w:cs="Times New Roman"/>
          <w:b/>
          <w:bCs/>
          <w:sz w:val="24"/>
          <w:szCs w:val="24"/>
          <w:lang w:eastAsia="pl-PL"/>
        </w:rPr>
      </w:pPr>
      <w:r w:rsidRPr="00402E3A">
        <w:rPr>
          <w:rFonts w:ascii="Times New Roman" w:eastAsia="Times New Roman" w:hAnsi="Times New Roman" w:cs="Times New Roman"/>
          <w:b/>
          <w:bCs/>
          <w:sz w:val="24"/>
          <w:szCs w:val="24"/>
          <w:lang w:eastAsia="pl-PL"/>
        </w:rPr>
        <w:lastRenderedPageBreak/>
        <w:t>ZESPÓŁ</w:t>
      </w:r>
      <w:r>
        <w:rPr>
          <w:rFonts w:ascii="Times New Roman" w:eastAsia="Times New Roman" w:hAnsi="Times New Roman" w:cs="Times New Roman"/>
          <w:b/>
          <w:bCs/>
          <w:sz w:val="24"/>
          <w:szCs w:val="24"/>
          <w:lang w:eastAsia="pl-PL"/>
        </w:rPr>
        <w:t xml:space="preserve"> INTERDYSCYPLINARNY – SKŁAD</w:t>
      </w:r>
    </w:p>
    <w:p w:rsidR="008D52E7" w:rsidRDefault="008D52E7" w:rsidP="008D52E7">
      <w:pPr>
        <w:spacing w:after="0" w:line="240" w:lineRule="auto"/>
        <w:jc w:val="both"/>
        <w:rPr>
          <w:rFonts w:ascii="Times New Roman" w:eastAsia="Times New Roman" w:hAnsi="Times New Roman" w:cs="Times New Roman"/>
          <w:b/>
          <w:bCs/>
          <w:sz w:val="24"/>
          <w:szCs w:val="24"/>
          <w:lang w:eastAsia="pl-PL"/>
        </w:rPr>
      </w:pP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1. </w:t>
      </w:r>
      <w:r w:rsidR="008D52E7" w:rsidRPr="00CE4CD3">
        <w:rPr>
          <w:rFonts w:ascii="Times New Roman" w:eastAsia="Times New Roman" w:hAnsi="Times New Roman" w:cs="Times New Roman"/>
          <w:b/>
          <w:bCs/>
          <w:sz w:val="24"/>
          <w:szCs w:val="24"/>
          <w:lang w:eastAsia="pl-PL"/>
        </w:rPr>
        <w:t xml:space="preserve">Lilla Danuta </w:t>
      </w:r>
      <w:proofErr w:type="spellStart"/>
      <w:r w:rsidR="008D52E7" w:rsidRPr="00CE4CD3">
        <w:rPr>
          <w:rFonts w:ascii="Times New Roman" w:eastAsia="Times New Roman" w:hAnsi="Times New Roman" w:cs="Times New Roman"/>
          <w:b/>
          <w:bCs/>
          <w:sz w:val="24"/>
          <w:szCs w:val="24"/>
          <w:lang w:eastAsia="pl-PL"/>
        </w:rPr>
        <w:t>Szczeblewska</w:t>
      </w:r>
      <w:proofErr w:type="spellEnd"/>
      <w:r w:rsidR="008D52E7" w:rsidRPr="00CE4CD3">
        <w:rPr>
          <w:rFonts w:ascii="Times New Roman" w:eastAsia="Times New Roman" w:hAnsi="Times New Roman" w:cs="Times New Roman"/>
          <w:b/>
          <w:bCs/>
          <w:sz w:val="24"/>
          <w:szCs w:val="24"/>
          <w:lang w:eastAsia="pl-PL"/>
        </w:rPr>
        <w:t xml:space="preserve"> – Przewodnicząca </w:t>
      </w: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2. </w:t>
      </w:r>
      <w:r w:rsidR="008D52E7" w:rsidRPr="00CE4CD3">
        <w:rPr>
          <w:rFonts w:ascii="Times New Roman" w:eastAsia="Times New Roman" w:hAnsi="Times New Roman" w:cs="Times New Roman"/>
          <w:b/>
          <w:bCs/>
          <w:sz w:val="24"/>
          <w:szCs w:val="24"/>
          <w:lang w:eastAsia="pl-PL"/>
        </w:rPr>
        <w:t>Beata Budek – Z-ca Przewodniczącego</w:t>
      </w: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3. </w:t>
      </w:r>
      <w:r w:rsidR="008D52E7" w:rsidRPr="00CE4CD3">
        <w:rPr>
          <w:rFonts w:ascii="Times New Roman" w:eastAsia="Times New Roman" w:hAnsi="Times New Roman" w:cs="Times New Roman"/>
          <w:b/>
          <w:bCs/>
          <w:sz w:val="24"/>
          <w:szCs w:val="24"/>
          <w:lang w:eastAsia="pl-PL"/>
        </w:rPr>
        <w:t>Wiesława Lach – członek</w:t>
      </w: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4. </w:t>
      </w:r>
      <w:r w:rsidR="008D52E7" w:rsidRPr="00CE4CD3">
        <w:rPr>
          <w:rFonts w:ascii="Times New Roman" w:eastAsia="Times New Roman" w:hAnsi="Times New Roman" w:cs="Times New Roman"/>
          <w:b/>
          <w:bCs/>
          <w:sz w:val="24"/>
          <w:szCs w:val="24"/>
          <w:lang w:eastAsia="pl-PL"/>
        </w:rPr>
        <w:t>Ewa Dudka – członek</w:t>
      </w: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5. </w:t>
      </w:r>
      <w:r w:rsidR="008D52E7" w:rsidRPr="00CE4CD3">
        <w:rPr>
          <w:rFonts w:ascii="Times New Roman" w:eastAsia="Times New Roman" w:hAnsi="Times New Roman" w:cs="Times New Roman"/>
          <w:b/>
          <w:bCs/>
          <w:sz w:val="24"/>
          <w:szCs w:val="24"/>
          <w:lang w:eastAsia="pl-PL"/>
        </w:rPr>
        <w:t>Elżbieta Michalak – członek</w:t>
      </w: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 </w:t>
      </w:r>
      <w:r w:rsidR="008D52E7" w:rsidRPr="00CE4CD3">
        <w:rPr>
          <w:rFonts w:ascii="Times New Roman" w:eastAsia="Times New Roman" w:hAnsi="Times New Roman" w:cs="Times New Roman"/>
          <w:b/>
          <w:bCs/>
          <w:sz w:val="24"/>
          <w:szCs w:val="24"/>
          <w:lang w:eastAsia="pl-PL"/>
        </w:rPr>
        <w:t xml:space="preserve">Marzena </w:t>
      </w:r>
      <w:proofErr w:type="spellStart"/>
      <w:r w:rsidR="008D52E7" w:rsidRPr="00CE4CD3">
        <w:rPr>
          <w:rFonts w:ascii="Times New Roman" w:eastAsia="Times New Roman" w:hAnsi="Times New Roman" w:cs="Times New Roman"/>
          <w:b/>
          <w:bCs/>
          <w:sz w:val="24"/>
          <w:szCs w:val="24"/>
          <w:lang w:eastAsia="pl-PL"/>
        </w:rPr>
        <w:t>Kurstak</w:t>
      </w:r>
      <w:proofErr w:type="spellEnd"/>
      <w:r w:rsidR="008D52E7" w:rsidRPr="00CE4CD3">
        <w:rPr>
          <w:rFonts w:ascii="Times New Roman" w:eastAsia="Times New Roman" w:hAnsi="Times New Roman" w:cs="Times New Roman"/>
          <w:b/>
          <w:bCs/>
          <w:sz w:val="24"/>
          <w:szCs w:val="24"/>
          <w:lang w:eastAsia="pl-PL"/>
        </w:rPr>
        <w:t xml:space="preserve"> – członek</w:t>
      </w: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7. </w:t>
      </w:r>
      <w:r w:rsidR="008D52E7" w:rsidRPr="00CE4CD3">
        <w:rPr>
          <w:rFonts w:ascii="Times New Roman" w:eastAsia="Times New Roman" w:hAnsi="Times New Roman" w:cs="Times New Roman"/>
          <w:b/>
          <w:bCs/>
          <w:sz w:val="24"/>
          <w:szCs w:val="24"/>
          <w:lang w:eastAsia="pl-PL"/>
        </w:rPr>
        <w:t xml:space="preserve">Agnieszka </w:t>
      </w:r>
      <w:proofErr w:type="spellStart"/>
      <w:r w:rsidR="008D52E7" w:rsidRPr="00CE4CD3">
        <w:rPr>
          <w:rFonts w:ascii="Times New Roman" w:eastAsia="Times New Roman" w:hAnsi="Times New Roman" w:cs="Times New Roman"/>
          <w:b/>
          <w:bCs/>
          <w:sz w:val="24"/>
          <w:szCs w:val="24"/>
          <w:lang w:eastAsia="pl-PL"/>
        </w:rPr>
        <w:t>Leonczuk</w:t>
      </w:r>
      <w:proofErr w:type="spellEnd"/>
      <w:r w:rsidR="008D52E7" w:rsidRPr="00CE4CD3">
        <w:rPr>
          <w:rFonts w:ascii="Times New Roman" w:eastAsia="Times New Roman" w:hAnsi="Times New Roman" w:cs="Times New Roman"/>
          <w:b/>
          <w:bCs/>
          <w:sz w:val="24"/>
          <w:szCs w:val="24"/>
          <w:lang w:eastAsia="pl-PL"/>
        </w:rPr>
        <w:t xml:space="preserve"> – członek</w:t>
      </w:r>
    </w:p>
    <w:p w:rsidR="008D52E7" w:rsidRPr="00CE4CD3" w:rsidRDefault="00CE4CD3" w:rsidP="00CE4CD3">
      <w:pPr>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8. </w:t>
      </w:r>
      <w:r w:rsidR="00FF5122">
        <w:rPr>
          <w:rFonts w:ascii="Times New Roman" w:eastAsia="Times New Roman" w:hAnsi="Times New Roman" w:cs="Times New Roman"/>
          <w:b/>
          <w:bCs/>
          <w:sz w:val="24"/>
          <w:szCs w:val="24"/>
          <w:lang w:eastAsia="pl-PL"/>
        </w:rPr>
        <w:t>Aleksandra Słaboń-Kowalska</w:t>
      </w:r>
      <w:r>
        <w:rPr>
          <w:rFonts w:ascii="Times New Roman" w:eastAsia="Times New Roman" w:hAnsi="Times New Roman" w:cs="Times New Roman"/>
          <w:b/>
          <w:bCs/>
          <w:sz w:val="24"/>
          <w:szCs w:val="24"/>
          <w:lang w:eastAsia="pl-PL"/>
        </w:rPr>
        <w:t xml:space="preserve"> </w:t>
      </w:r>
      <w:r w:rsidR="00FF5122">
        <w:rPr>
          <w:rFonts w:ascii="Times New Roman" w:eastAsia="Times New Roman" w:hAnsi="Times New Roman" w:cs="Times New Roman"/>
          <w:b/>
          <w:bCs/>
          <w:sz w:val="24"/>
          <w:szCs w:val="24"/>
          <w:lang w:eastAsia="pl-PL"/>
        </w:rPr>
        <w:t>- członek</w:t>
      </w:r>
      <w:bookmarkStart w:id="0" w:name="_GoBack"/>
      <w:bookmarkEnd w:id="0"/>
      <w:r w:rsidRPr="00CE4CD3">
        <w:rPr>
          <w:rFonts w:ascii="Times New Roman" w:eastAsia="Times New Roman" w:hAnsi="Times New Roman" w:cs="Times New Roman"/>
          <w:b/>
          <w:bCs/>
          <w:sz w:val="24"/>
          <w:szCs w:val="24"/>
          <w:lang w:eastAsia="pl-PL"/>
        </w:rPr>
        <w:t xml:space="preserve"> </w:t>
      </w:r>
    </w:p>
    <w:p w:rsidR="008D52E7" w:rsidRPr="008D52E7" w:rsidRDefault="008D52E7" w:rsidP="008D52E7">
      <w:pPr>
        <w:spacing w:after="120" w:line="240" w:lineRule="auto"/>
        <w:jc w:val="both"/>
        <w:rPr>
          <w:rFonts w:ascii="Times New Roman" w:eastAsia="Times New Roman" w:hAnsi="Times New Roman" w:cs="Times New Roman"/>
          <w:b/>
          <w:bCs/>
          <w:sz w:val="28"/>
          <w:szCs w:val="28"/>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8D52E7" w:rsidRDefault="008D52E7" w:rsidP="00402E3A">
      <w:pPr>
        <w:spacing w:after="0" w:line="240" w:lineRule="auto"/>
        <w:jc w:val="both"/>
        <w:rPr>
          <w:rFonts w:ascii="Times New Roman" w:eastAsia="Times New Roman" w:hAnsi="Times New Roman" w:cs="Times New Roman"/>
          <w:b/>
          <w:bCs/>
          <w:sz w:val="24"/>
          <w:szCs w:val="24"/>
          <w:lang w:eastAsia="pl-PL"/>
        </w:rPr>
      </w:pPr>
    </w:p>
    <w:p w:rsidR="00CE4CD3" w:rsidRDefault="00CE4CD3" w:rsidP="00402E3A">
      <w:pPr>
        <w:spacing w:after="0" w:line="240" w:lineRule="auto"/>
        <w:jc w:val="both"/>
        <w:rPr>
          <w:rFonts w:ascii="Times New Roman" w:eastAsia="Times New Roman" w:hAnsi="Times New Roman" w:cs="Times New Roman"/>
          <w:b/>
          <w:bCs/>
          <w:sz w:val="24"/>
          <w:szCs w:val="24"/>
          <w:lang w:eastAsia="pl-PL"/>
        </w:rPr>
      </w:pPr>
    </w:p>
    <w:p w:rsidR="00402E3A" w:rsidRPr="00402E3A" w:rsidRDefault="00402E3A" w:rsidP="00402E3A">
      <w:pPr>
        <w:spacing w:after="0" w:line="240" w:lineRule="auto"/>
        <w:jc w:val="both"/>
        <w:rPr>
          <w:rFonts w:ascii="Times New Roman" w:eastAsia="Times New Roman" w:hAnsi="Times New Roman" w:cs="Times New Roman"/>
          <w:b/>
          <w:bCs/>
          <w:sz w:val="24"/>
          <w:szCs w:val="24"/>
          <w:lang w:eastAsia="pl-PL"/>
        </w:rPr>
      </w:pPr>
      <w:r w:rsidRPr="00402E3A">
        <w:rPr>
          <w:rFonts w:ascii="Times New Roman" w:eastAsia="Times New Roman" w:hAnsi="Times New Roman" w:cs="Times New Roman"/>
          <w:b/>
          <w:bCs/>
          <w:sz w:val="24"/>
          <w:szCs w:val="24"/>
          <w:lang w:eastAsia="pl-PL"/>
        </w:rPr>
        <w:lastRenderedPageBreak/>
        <w:t>ZESPÓŁ</w:t>
      </w:r>
      <w:r>
        <w:rPr>
          <w:rFonts w:ascii="Times New Roman" w:eastAsia="Times New Roman" w:hAnsi="Times New Roman" w:cs="Times New Roman"/>
          <w:b/>
          <w:bCs/>
          <w:sz w:val="24"/>
          <w:szCs w:val="24"/>
          <w:lang w:eastAsia="pl-PL"/>
        </w:rPr>
        <w:t xml:space="preserve"> INTERDYSCYPLINARNY</w:t>
      </w:r>
      <w:r w:rsidR="008D52E7">
        <w:rPr>
          <w:rFonts w:ascii="Times New Roman" w:eastAsia="Times New Roman" w:hAnsi="Times New Roman" w:cs="Times New Roman"/>
          <w:b/>
          <w:bCs/>
          <w:sz w:val="24"/>
          <w:szCs w:val="24"/>
          <w:lang w:eastAsia="pl-PL"/>
        </w:rPr>
        <w:t xml:space="preserve"> </w:t>
      </w: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p>
    <w:p w:rsidR="00402E3A" w:rsidRDefault="00402E3A" w:rsidP="00402E3A">
      <w:p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Utworzenie Zespołu Interdyscyplinarnego ds. przeciwdziałania przemocy w rodzinie jes</w:t>
      </w:r>
      <w:r>
        <w:rPr>
          <w:rFonts w:ascii="Times New Roman" w:eastAsia="Times New Roman" w:hAnsi="Times New Roman" w:cs="Times New Roman"/>
          <w:sz w:val="24"/>
          <w:szCs w:val="24"/>
          <w:lang w:eastAsia="pl-PL"/>
        </w:rPr>
        <w:t>t efektem wejścia w życie</w:t>
      </w:r>
      <w:r w:rsidRPr="00402E3A">
        <w:rPr>
          <w:rFonts w:ascii="Times New Roman" w:eastAsia="Times New Roman" w:hAnsi="Times New Roman" w:cs="Times New Roman"/>
          <w:sz w:val="24"/>
          <w:szCs w:val="24"/>
          <w:lang w:eastAsia="pl-PL"/>
        </w:rPr>
        <w:t xml:space="preserve"> przepisów ustawy o przeciwdziałaniu przemocy w rodzinie oraz towarzyszących jej regulacji prawa miejscowego. Celem działania Zespołu jest koordynowanie systemu przeciwdziałania przemocy domowej na najniższym szczeblu samorządu terytorialnego – w obszarze gminy. Zespół  to grupa ludzi, specjalistów z różnych dziedzin, zajmująca się rozwiązaniem konkretnego problemu przy wykorzystaniu zasobów będących w dyspozycji każdego z członków takiego Zespołu. Jego funkcjonowanie określone jest w drodze porozumień zawartych między gminą a podmiotami niosącymi pomoc osobom doznającym przemocy w rodzinie.</w:t>
      </w: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b/>
          <w:bCs/>
          <w:sz w:val="24"/>
          <w:szCs w:val="24"/>
          <w:lang w:eastAsia="pl-PL"/>
        </w:rPr>
        <w:t>SKŁAD ZESPOŁU TO PRZEDSTAWICIELE:</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jednostek organizacyjnych pomocy społecznej,</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gmin</w:t>
      </w:r>
      <w:r>
        <w:rPr>
          <w:rFonts w:ascii="Times New Roman" w:eastAsia="Times New Roman" w:hAnsi="Times New Roman" w:cs="Times New Roman"/>
          <w:sz w:val="24"/>
          <w:szCs w:val="24"/>
          <w:lang w:eastAsia="pl-PL"/>
        </w:rPr>
        <w:t>n</w:t>
      </w:r>
      <w:r w:rsidRPr="00402E3A">
        <w:rPr>
          <w:rFonts w:ascii="Times New Roman" w:eastAsia="Times New Roman" w:hAnsi="Times New Roman" w:cs="Times New Roman"/>
          <w:sz w:val="24"/>
          <w:szCs w:val="24"/>
          <w:lang w:eastAsia="pl-PL"/>
        </w:rPr>
        <w:t>ych komisji rozwiązywania problemów alkoholowych,</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Policji,</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oświaty,</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ochrony zdrowia,</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organizacji pozarządowych,</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kuratorów sądowych</w:t>
      </w:r>
    </w:p>
    <w:p w:rsidR="00402E3A" w:rsidRPr="00402E3A" w:rsidRDefault="00402E3A" w:rsidP="00402E3A">
      <w:pPr>
        <w:pStyle w:val="Akapitzlist"/>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czasami również:</w:t>
      </w:r>
    </w:p>
    <w:p w:rsidR="00402E3A" w:rsidRP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prokuratorów,</w:t>
      </w:r>
    </w:p>
    <w:p w:rsidR="00402E3A" w:rsidRDefault="00402E3A" w:rsidP="00402E3A">
      <w:pPr>
        <w:numPr>
          <w:ilvl w:val="0"/>
          <w:numId w:val="13"/>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przedstawicieli podmiotów działających na rzecz przeciwdziałania przemocy</w:t>
      </w:r>
      <w:r>
        <w:rPr>
          <w:rFonts w:ascii="Times New Roman" w:eastAsia="Times New Roman" w:hAnsi="Times New Roman" w:cs="Times New Roman"/>
          <w:sz w:val="24"/>
          <w:szCs w:val="24"/>
          <w:lang w:eastAsia="pl-PL"/>
        </w:rPr>
        <w:t xml:space="preserve"> </w:t>
      </w:r>
      <w:r w:rsidRPr="00402E3A">
        <w:rPr>
          <w:rFonts w:ascii="Times New Roman" w:eastAsia="Times New Roman" w:hAnsi="Times New Roman" w:cs="Times New Roman"/>
          <w:sz w:val="24"/>
          <w:szCs w:val="24"/>
          <w:lang w:eastAsia="pl-PL"/>
        </w:rPr>
        <w:t>w  rodzinie.</w:t>
      </w: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b/>
          <w:bCs/>
          <w:sz w:val="24"/>
          <w:szCs w:val="24"/>
          <w:lang w:eastAsia="pl-PL"/>
        </w:rPr>
        <w:t>ZADANIA ZESPOŁU INTERDYSCYPLINARNEGO:</w:t>
      </w:r>
    </w:p>
    <w:p w:rsidR="00402E3A" w:rsidRPr="00402E3A" w:rsidRDefault="00402E3A" w:rsidP="00402E3A">
      <w:pPr>
        <w:numPr>
          <w:ilvl w:val="0"/>
          <w:numId w:val="14"/>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integrowanie i koordynowanie działań w/w podmiotów,</w:t>
      </w:r>
    </w:p>
    <w:p w:rsidR="00402E3A" w:rsidRPr="00402E3A" w:rsidRDefault="00402E3A" w:rsidP="00402E3A">
      <w:pPr>
        <w:numPr>
          <w:ilvl w:val="0"/>
          <w:numId w:val="14"/>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diagnozowanie problemu przemocy w rodzinie,</w:t>
      </w:r>
    </w:p>
    <w:p w:rsidR="00402E3A" w:rsidRPr="00402E3A" w:rsidRDefault="00402E3A" w:rsidP="00402E3A">
      <w:pPr>
        <w:numPr>
          <w:ilvl w:val="0"/>
          <w:numId w:val="14"/>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podejmowanie działań w środowisku zagrożonym przemocą w rodzinie mających na celu przeciwdziałanie temu zjawisku,</w:t>
      </w:r>
    </w:p>
    <w:p w:rsidR="00402E3A" w:rsidRPr="00402E3A" w:rsidRDefault="00402E3A" w:rsidP="00402E3A">
      <w:pPr>
        <w:numPr>
          <w:ilvl w:val="0"/>
          <w:numId w:val="14"/>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inicjowanie interwencji w środowisku dotkniętym przemocą w rodzinie,</w:t>
      </w:r>
    </w:p>
    <w:p w:rsidR="00402E3A" w:rsidRPr="00402E3A" w:rsidRDefault="00402E3A" w:rsidP="00402E3A">
      <w:pPr>
        <w:numPr>
          <w:ilvl w:val="0"/>
          <w:numId w:val="14"/>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rozpowszechnianie informacji o instytucjach, osobach i możliwościach udzielania pomocy w środowisku lokalnym,</w:t>
      </w:r>
    </w:p>
    <w:p w:rsidR="00402E3A" w:rsidRDefault="00402E3A" w:rsidP="00402E3A">
      <w:pPr>
        <w:numPr>
          <w:ilvl w:val="0"/>
          <w:numId w:val="14"/>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inicjowanie działań w stosunku do osób stosujących przemoc w rodzinie.</w:t>
      </w: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p>
    <w:p w:rsidR="00402E3A" w:rsidRDefault="00402E3A" w:rsidP="00402E3A">
      <w:p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 xml:space="preserve">W celu rozwiązywania problemów związanych z wystąpieniem przemocy w rodzinie Zespół może tworzyć </w:t>
      </w:r>
      <w:r w:rsidRPr="00402E3A">
        <w:rPr>
          <w:rFonts w:ascii="Times New Roman" w:eastAsia="Times New Roman" w:hAnsi="Times New Roman" w:cs="Times New Roman"/>
          <w:b/>
          <w:bCs/>
          <w:sz w:val="24"/>
          <w:szCs w:val="24"/>
          <w:lang w:eastAsia="pl-PL"/>
        </w:rPr>
        <w:t xml:space="preserve">grupy robocze. </w:t>
      </w:r>
      <w:r w:rsidRPr="00402E3A">
        <w:rPr>
          <w:rFonts w:ascii="Times New Roman" w:eastAsia="Times New Roman" w:hAnsi="Times New Roman" w:cs="Times New Roman"/>
          <w:sz w:val="24"/>
          <w:szCs w:val="24"/>
          <w:lang w:eastAsia="pl-PL"/>
        </w:rPr>
        <w:t>Skład grupy roboczej nie różni znacząco od składu Zespołu. Są to przedstawiciele: jednostek organizacyjnych pomocy społecznej, gminnych komisji rozwiązywania problemów alkoholowych, policji, oświaty, ochrony zdrowia, jak również kuratorzy sądowi, przedstawiciele innych podmiotów, specjaliści w dziedzinie przeciwdziałania przemocy w rodzinie</w:t>
      </w:r>
      <w:r>
        <w:rPr>
          <w:rFonts w:ascii="Times New Roman" w:eastAsia="Times New Roman" w:hAnsi="Times New Roman" w:cs="Times New Roman"/>
          <w:sz w:val="24"/>
          <w:szCs w:val="24"/>
          <w:lang w:eastAsia="pl-PL"/>
        </w:rPr>
        <w:t>.</w:t>
      </w: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p>
    <w:p w:rsidR="00402E3A" w:rsidRPr="00402E3A" w:rsidRDefault="00402E3A" w:rsidP="00402E3A">
      <w:p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b/>
          <w:bCs/>
          <w:sz w:val="24"/>
          <w:szCs w:val="24"/>
          <w:lang w:eastAsia="pl-PL"/>
        </w:rPr>
        <w:t>ZADANIA GRUPY ROBOCZEJ:</w:t>
      </w:r>
    </w:p>
    <w:p w:rsidR="00402E3A" w:rsidRPr="00402E3A" w:rsidRDefault="00402E3A" w:rsidP="00402E3A">
      <w:pPr>
        <w:numPr>
          <w:ilvl w:val="0"/>
          <w:numId w:val="15"/>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opracowanie i realizacja planu pomocy w indywidualnych przypadkach wystąpienia przemocy w rodzinie</w:t>
      </w:r>
    </w:p>
    <w:p w:rsidR="00402E3A" w:rsidRPr="00402E3A" w:rsidRDefault="00402E3A" w:rsidP="00402E3A">
      <w:pPr>
        <w:numPr>
          <w:ilvl w:val="0"/>
          <w:numId w:val="15"/>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monitorowanie sytuacji rodzin, w których dochodzi do przemocy oraz rodzin</w:t>
      </w:r>
      <w:r>
        <w:rPr>
          <w:rFonts w:ascii="Times New Roman" w:eastAsia="Times New Roman" w:hAnsi="Times New Roman" w:cs="Times New Roman"/>
          <w:sz w:val="24"/>
          <w:szCs w:val="24"/>
          <w:lang w:eastAsia="pl-PL"/>
        </w:rPr>
        <w:t xml:space="preserve"> </w:t>
      </w:r>
      <w:r w:rsidRPr="00402E3A">
        <w:rPr>
          <w:rFonts w:ascii="Times New Roman" w:eastAsia="Times New Roman" w:hAnsi="Times New Roman" w:cs="Times New Roman"/>
          <w:sz w:val="24"/>
          <w:szCs w:val="24"/>
          <w:lang w:eastAsia="pl-PL"/>
        </w:rPr>
        <w:t>zagrożonych wystąpieniem przemocy,</w:t>
      </w:r>
    </w:p>
    <w:p w:rsidR="00402E3A" w:rsidRPr="00402E3A" w:rsidRDefault="00402E3A" w:rsidP="00402E3A">
      <w:pPr>
        <w:numPr>
          <w:ilvl w:val="0"/>
          <w:numId w:val="15"/>
        </w:numPr>
        <w:spacing w:after="0" w:line="240" w:lineRule="auto"/>
        <w:jc w:val="both"/>
        <w:rPr>
          <w:rFonts w:ascii="Times New Roman" w:eastAsia="Times New Roman" w:hAnsi="Times New Roman" w:cs="Times New Roman"/>
          <w:sz w:val="24"/>
          <w:szCs w:val="24"/>
          <w:lang w:eastAsia="pl-PL"/>
        </w:rPr>
      </w:pPr>
      <w:r w:rsidRPr="00402E3A">
        <w:rPr>
          <w:rFonts w:ascii="Times New Roman" w:eastAsia="Times New Roman" w:hAnsi="Times New Roman" w:cs="Times New Roman"/>
          <w:sz w:val="24"/>
          <w:szCs w:val="24"/>
          <w:lang w:eastAsia="pl-PL"/>
        </w:rPr>
        <w:t>dokumentowanie działań podejmowanych wobec rodzin, w których dochodzi do przemocy oraz efektów tych działań.</w:t>
      </w:r>
    </w:p>
    <w:p w:rsidR="00402E3A" w:rsidRDefault="00402E3A" w:rsidP="008E5542">
      <w:pPr>
        <w:pStyle w:val="NormalnyWeb"/>
        <w:spacing w:before="0" w:beforeAutospacing="0" w:after="0" w:afterAutospacing="0"/>
        <w:jc w:val="both"/>
        <w:rPr>
          <w:b/>
          <w:bCs/>
        </w:rPr>
      </w:pPr>
    </w:p>
    <w:p w:rsidR="008E5542" w:rsidRPr="008E5542" w:rsidRDefault="008E5542" w:rsidP="008E5542">
      <w:pPr>
        <w:pStyle w:val="NormalnyWeb"/>
        <w:spacing w:before="0" w:beforeAutospacing="0" w:after="0" w:afterAutospacing="0"/>
        <w:jc w:val="both"/>
      </w:pPr>
      <w:r w:rsidRPr="008E5542">
        <w:rPr>
          <w:b/>
          <w:bCs/>
        </w:rPr>
        <w:lastRenderedPageBreak/>
        <w:t>PROCEDURA „NIEBIESKIE KARTY”</w:t>
      </w:r>
    </w:p>
    <w:p w:rsidR="008E5542" w:rsidRDefault="008E5542" w:rsidP="008E5542">
      <w:pPr>
        <w:spacing w:after="0" w:line="240" w:lineRule="auto"/>
        <w:jc w:val="both"/>
        <w:rPr>
          <w:rFonts w:ascii="Times New Roman" w:eastAsia="Times New Roman" w:hAnsi="Times New Roman" w:cs="Times New Roman"/>
          <w:sz w:val="24"/>
          <w:szCs w:val="24"/>
          <w:lang w:eastAsia="pl-PL"/>
        </w:rPr>
      </w:pPr>
    </w:p>
    <w:p w:rsid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Procedura obejmuje ogół czynności podejmowanych i realizowanych przez przedstawicieli jednostek organizacyjnych pomocy społecznej, gminnych komisji rozwiązywania problemów alkoholowych, Policji, oświaty i ochrony zdrowia, w związku z uzasadnionym podejrzeniem zaistnienia przemocy w rodzinie. Interdyscyplinarne podejście do realizacji procedury „Niebieskie Karty” ma na celu zintensyfikowanie działań wszystkich służb na rzecz poprawy sytuacji osoby dotkniętej przemocą w rodzinie. Wspólne opracowanie, przy udziale osoby, co do której istnieje podejrzenie, że jest dotknięta przemocą w rodzinie, indywidualnego planu pomocy nie będzie doprowadzało do sytuacji, gdy osobą tą zajmowało się odrębnie kilka instytucji, co w konsekwencji niekiedy skutkowało zniechęceniem, biernością i zmęczeniem osoby doznającej przemocy.</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p>
    <w:p w:rsidR="008E5542" w:rsidRPr="008E5542" w:rsidRDefault="008E5542" w:rsidP="008D52E7">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PODJĘCIE JEJ </w:t>
      </w:r>
      <w:r w:rsidRPr="008E5542">
        <w:rPr>
          <w:rFonts w:ascii="Times New Roman" w:eastAsia="Times New Roman" w:hAnsi="Times New Roman" w:cs="Times New Roman"/>
          <w:b/>
          <w:bCs/>
          <w:sz w:val="24"/>
          <w:szCs w:val="24"/>
          <w:u w:val="single"/>
          <w:lang w:eastAsia="pl-PL"/>
        </w:rPr>
        <w:t>NIE WYMAGA ZGODY OSOBY DOTKNIĘTEJ PRZEMOCĄ W RODZINIE</w:t>
      </w:r>
    </w:p>
    <w:p w:rsidR="008E5542" w:rsidRPr="008E5542" w:rsidRDefault="008E5542" w:rsidP="008D52E7">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PODJĘCIE INTERWENCJI W ŚRODOWISKU WOBEC RODZINY DOTKNIĘTEJ PRZEMOCĄ ODBYWA SIĘ W OPARCIU O PROCEDURĘ „NIEBIESKIE KARTY” </w:t>
      </w:r>
    </w:p>
    <w:p w:rsidR="008E5542" w:rsidRDefault="008E5542" w:rsidP="008E5542">
      <w:pPr>
        <w:spacing w:after="0" w:line="240" w:lineRule="auto"/>
        <w:jc w:val="both"/>
        <w:rPr>
          <w:rFonts w:ascii="Times New Roman" w:eastAsia="Times New Roman" w:hAnsi="Times New Roman" w:cs="Times New Roman"/>
          <w:b/>
          <w:bCs/>
          <w:sz w:val="24"/>
          <w:szCs w:val="24"/>
          <w:lang w:eastAsia="pl-PL"/>
        </w:rPr>
      </w:pP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WSZCZĘCIE PROCEDURY</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Procedurę wszczyna się poprzez wypełnienie formularza </w:t>
      </w:r>
      <w:r w:rsidRPr="008E5542">
        <w:rPr>
          <w:rFonts w:ascii="Times New Roman" w:eastAsia="Times New Roman" w:hAnsi="Times New Roman" w:cs="Times New Roman"/>
          <w:b/>
          <w:bCs/>
          <w:sz w:val="24"/>
          <w:szCs w:val="24"/>
          <w:lang w:eastAsia="pl-PL"/>
        </w:rPr>
        <w:t xml:space="preserve">„NIEBIESKA KARTA – A” </w:t>
      </w:r>
      <w:r w:rsidRPr="008E5542">
        <w:rPr>
          <w:rFonts w:ascii="Times New Roman" w:eastAsia="Times New Roman" w:hAnsi="Times New Roman" w:cs="Times New Roman"/>
          <w:sz w:val="24"/>
          <w:szCs w:val="24"/>
          <w:lang w:eastAsia="pl-PL"/>
        </w:rPr>
        <w:t>przez przedstawiciela jednej z instytucji wymienionych w art. 9d ust. 2 ustawy, który w toku prowadzonych czynności służbowych lub zawodowych, powziął informację o podejrzeniu stosowania przemocy w rodzinie albo w wyniku zgłoszenia dokonanego przez członka rodziny lub przez osobę będącą świadkiem przemocy w rodzinie. Wypełnienie formularza powinno nastąpić:</w:t>
      </w:r>
    </w:p>
    <w:p w:rsidR="008E5542" w:rsidRPr="008E5542" w:rsidRDefault="008E5542" w:rsidP="00402E3A">
      <w:pPr>
        <w:numPr>
          <w:ilvl w:val="0"/>
          <w:numId w:val="16"/>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w obecności osoby, co do której istnieje podejrzenie, że jest dotknięta przemocą w rodzinie</w:t>
      </w:r>
    </w:p>
    <w:p w:rsidR="008E5542" w:rsidRPr="008E5542" w:rsidRDefault="008E5542" w:rsidP="00402E3A">
      <w:pPr>
        <w:numPr>
          <w:ilvl w:val="0"/>
          <w:numId w:val="16"/>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w przypadku braku takiej możliwości (z uwagi na nieobecność tej osoby, stan jej zdrowia lub ze względu na zagrożenie jej życia lub zdrowia), wypełnienie formularza następuje niezwłocznie po nawiązaniu bezpośredniego kontaktu z tą osobą lub po ustaniu przyczyny uniemożliwiającej jego wypełnienie</w:t>
      </w:r>
    </w:p>
    <w:p w:rsidR="008E5542" w:rsidRPr="008E5542" w:rsidRDefault="008E5542" w:rsidP="00402E3A">
      <w:pPr>
        <w:numPr>
          <w:ilvl w:val="0"/>
          <w:numId w:val="16"/>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w przypadku, gdy nawiązanie kontaktu z tą osobą jest niewykonalne, wówczas wypełnienie przedmiotowego formularza następuje bez udziału tej osoby.</w:t>
      </w:r>
    </w:p>
    <w:p w:rsidR="008E5542" w:rsidRPr="008E5542" w:rsidRDefault="008E5542" w:rsidP="00402E3A">
      <w:pPr>
        <w:spacing w:after="0" w:line="240" w:lineRule="auto"/>
        <w:ind w:firstLine="60"/>
        <w:jc w:val="both"/>
        <w:rPr>
          <w:rFonts w:ascii="Times New Roman" w:eastAsia="Times New Roman" w:hAnsi="Times New Roman" w:cs="Times New Roman"/>
          <w:sz w:val="24"/>
          <w:szCs w:val="24"/>
          <w:lang w:eastAsia="pl-PL"/>
        </w:rPr>
      </w:pPr>
    </w:p>
    <w:p w:rsidR="008E5542" w:rsidRDefault="008E5542" w:rsidP="008E5542">
      <w:pPr>
        <w:spacing w:after="0" w:line="240" w:lineRule="auto"/>
        <w:jc w:val="both"/>
        <w:rPr>
          <w:rFonts w:ascii="Times New Roman" w:eastAsia="Times New Roman" w:hAnsi="Times New Roman" w:cs="Times New Roman"/>
          <w:b/>
          <w:bCs/>
          <w:sz w:val="24"/>
          <w:szCs w:val="24"/>
          <w:lang w:eastAsia="pl-PL"/>
        </w:rPr>
      </w:pPr>
      <w:r w:rsidRPr="008E5542">
        <w:rPr>
          <w:rFonts w:ascii="Times New Roman" w:eastAsia="Times New Roman" w:hAnsi="Times New Roman" w:cs="Times New Roman"/>
          <w:b/>
          <w:bCs/>
          <w:sz w:val="24"/>
          <w:szCs w:val="24"/>
          <w:lang w:eastAsia="pl-PL"/>
        </w:rPr>
        <w:t xml:space="preserve">FORMULARZ „NIEBIESKIEJ KARTY – A” WYPEŁNIA: </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PRACOWNIK SOCJALNY JEDNOSTKI ORGANIZACYJNEJ POMOCY SPOŁECZNEJ </w:t>
      </w:r>
      <w:r w:rsidRPr="008E5542">
        <w:rPr>
          <w:rFonts w:ascii="Times New Roman" w:eastAsia="Times New Roman" w:hAnsi="Times New Roman" w:cs="Times New Roman"/>
          <w:sz w:val="24"/>
          <w:szCs w:val="24"/>
          <w:lang w:eastAsia="pl-PL"/>
        </w:rPr>
        <w:t>w miejscu pobytu osoby, co do której istnieje podejrzenie, że jest dotknięta przemocą w rodzinie lub podczas rozmowy w jednostce organizacyjnej pomocy społecznej,</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PRZEDSTAWICIEL GMINNEJ KOMISJI ROZWIĄZYWANIA PROBLEMÓW ALKOHOLOWYCH</w:t>
      </w:r>
      <w:r w:rsidRPr="008E5542">
        <w:rPr>
          <w:rFonts w:ascii="Times New Roman" w:eastAsia="Times New Roman" w:hAnsi="Times New Roman" w:cs="Times New Roman"/>
          <w:sz w:val="24"/>
          <w:szCs w:val="24"/>
          <w:lang w:eastAsia="pl-PL"/>
        </w:rPr>
        <w:t xml:space="preserve">  podczas rozmowy w siedzibie gminnej komisji rozwiązywania problemów alkoholowych,</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FUNKCJONARIUSZ POLICJI</w:t>
      </w:r>
      <w:r w:rsidRPr="008E5542">
        <w:rPr>
          <w:rFonts w:ascii="Times New Roman" w:eastAsia="Times New Roman" w:hAnsi="Times New Roman" w:cs="Times New Roman"/>
          <w:sz w:val="24"/>
          <w:szCs w:val="24"/>
          <w:lang w:eastAsia="pl-PL"/>
        </w:rPr>
        <w:t xml:space="preserve"> w tracie przeprowadzania interwencji domowej lub podczas rozmowy w siedzibie jednostki Policji,</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PRZEDSTAWICIEL OŚWIATY </w:t>
      </w:r>
      <w:r w:rsidRPr="008E5542">
        <w:rPr>
          <w:rFonts w:ascii="Times New Roman" w:eastAsia="Times New Roman" w:hAnsi="Times New Roman" w:cs="Times New Roman"/>
          <w:sz w:val="24"/>
          <w:szCs w:val="24"/>
          <w:lang w:eastAsia="pl-PL"/>
        </w:rPr>
        <w:t>podczas rozmowy w placówce oświatowej lub w miejscu pobytu osoby dotkniętej przemocą w rodzinie</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PRACOWNIK OCHRONY ZDROWIA W SYTUACJI: </w:t>
      </w:r>
      <w:r w:rsidRPr="008E5542">
        <w:rPr>
          <w:rFonts w:ascii="Times New Roman" w:eastAsia="Times New Roman" w:hAnsi="Times New Roman" w:cs="Times New Roman"/>
          <w:sz w:val="24"/>
          <w:szCs w:val="24"/>
          <w:lang w:eastAsia="pl-PL"/>
        </w:rPr>
        <w:t> </w:t>
      </w:r>
    </w:p>
    <w:p w:rsidR="008E5542" w:rsidRPr="008E5542" w:rsidRDefault="008E5542" w:rsidP="00402E3A">
      <w:pPr>
        <w:numPr>
          <w:ilvl w:val="0"/>
          <w:numId w:val="17"/>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zgłoszenia się pacjenta, co do którego istnieje podejrzenie, że jest dotknięty przemocą w rodzinie do izby przyjęć, szpitalnego oddziału ratunkowego, oddziału pomocy </w:t>
      </w:r>
      <w:r w:rsidRPr="008E5542">
        <w:rPr>
          <w:rFonts w:ascii="Times New Roman" w:eastAsia="Times New Roman" w:hAnsi="Times New Roman" w:cs="Times New Roman"/>
          <w:sz w:val="24"/>
          <w:szCs w:val="24"/>
          <w:lang w:eastAsia="pl-PL"/>
        </w:rPr>
        <w:lastRenderedPageBreak/>
        <w:t>doraźnej lub innej placówki opieki zdrowotnej udzielającej pomocy medycznej stacjonarnie;</w:t>
      </w:r>
    </w:p>
    <w:p w:rsidR="008E5542" w:rsidRPr="008E5542" w:rsidRDefault="008E5542" w:rsidP="00402E3A">
      <w:pPr>
        <w:numPr>
          <w:ilvl w:val="0"/>
          <w:numId w:val="17"/>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interwencji zespołów ratownictwa medycznego u pacjenta, co do którego istnieje podejrzenie, że jest dotknięty przemocą w rodzinie, także w przypadku stwierdzenia zaniedbań w zakresie funkcji rodzicielskich lub opiekuńczych w miejscu realizowania wezwania,</w:t>
      </w:r>
    </w:p>
    <w:p w:rsidR="008E5542" w:rsidRPr="008E5542" w:rsidRDefault="008E5542" w:rsidP="00402E3A">
      <w:pPr>
        <w:numPr>
          <w:ilvl w:val="0"/>
          <w:numId w:val="17"/>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specjalistycznego zaopatrzenia lub hospitalizacji pacjenta, co do którego istnieje podejrzenie, że jest dotknięty przemocą w rodzinie.</w:t>
      </w:r>
    </w:p>
    <w:p w:rsid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Kolejny krok to przekazanie formularza </w:t>
      </w:r>
      <w:r w:rsidRPr="008E5542">
        <w:rPr>
          <w:rFonts w:ascii="Times New Roman" w:eastAsia="Times New Roman" w:hAnsi="Times New Roman" w:cs="Times New Roman"/>
          <w:b/>
          <w:bCs/>
          <w:sz w:val="24"/>
          <w:szCs w:val="24"/>
          <w:lang w:eastAsia="pl-PL"/>
        </w:rPr>
        <w:t>„NIEBIESKA KARTA -B”</w:t>
      </w:r>
      <w:r w:rsidRPr="008E5542">
        <w:rPr>
          <w:rFonts w:ascii="Times New Roman" w:eastAsia="Times New Roman" w:hAnsi="Times New Roman" w:cs="Times New Roman"/>
          <w:sz w:val="24"/>
          <w:szCs w:val="24"/>
          <w:lang w:eastAsia="pl-PL"/>
        </w:rPr>
        <w:t>, zawierającego  pouczenie dla osób dotkniętych przemocą w rodzinie. Czynność ta powinna być połączona z rozmową instruktażową na temat treści i możliwości wykorzystania porad zawartych w formularzu. Istotne znaczenie ma tabela, w której winny być wskazane lokalne placówki udzielające pomocy ofiarom przemocy w rodzinie.</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color w:val="FF0000"/>
          <w:sz w:val="24"/>
          <w:szCs w:val="24"/>
          <w:u w:val="single"/>
          <w:lang w:eastAsia="pl-PL"/>
        </w:rPr>
        <w:t>FORMULARZA „NIEBIESKA KARTA – B”  NIE PRZEKAZUJE SIĘ:</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color w:val="FF0000"/>
          <w:sz w:val="24"/>
          <w:szCs w:val="24"/>
          <w:lang w:eastAsia="pl-PL"/>
        </w:rPr>
        <w:t>OSOBIE, WOBEC KTÓREJ ISTNIEJE PODEJRZENIE, ŻE STOSUJE PRZEMOC W RODZINIE,</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color w:val="FF0000"/>
          <w:sz w:val="24"/>
          <w:szCs w:val="24"/>
          <w:lang w:eastAsia="pl-PL"/>
        </w:rPr>
        <w:t>DZIECKU, NATOMIAST WAŻNE JEST PRZEPROWADZENIE Z DZIECKIEM ROZMOWY O DALSZYCH CZYNNOŚCIACH W JEGO SPRAWIE</w:t>
      </w:r>
      <w:r w:rsidRPr="008E5542">
        <w:rPr>
          <w:rFonts w:ascii="Times New Roman" w:eastAsia="Times New Roman" w:hAnsi="Times New Roman" w:cs="Times New Roman"/>
          <w:b/>
          <w:bCs/>
          <w:sz w:val="24"/>
          <w:szCs w:val="24"/>
          <w:lang w:eastAsia="pl-PL"/>
        </w:rPr>
        <w:t>.</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w:t>
      </w:r>
    </w:p>
    <w:p w:rsidR="008E5542" w:rsidRDefault="008E5542" w:rsidP="008E5542">
      <w:pPr>
        <w:spacing w:after="0" w:line="240" w:lineRule="auto"/>
        <w:jc w:val="both"/>
        <w:rPr>
          <w:rFonts w:ascii="Times New Roman" w:eastAsia="Times New Roman" w:hAnsi="Times New Roman" w:cs="Times New Roman"/>
          <w:b/>
          <w:bCs/>
          <w:sz w:val="24"/>
          <w:szCs w:val="24"/>
          <w:lang w:eastAsia="pl-PL"/>
        </w:rPr>
      </w:pPr>
      <w:r w:rsidRPr="008E5542">
        <w:rPr>
          <w:rFonts w:ascii="Times New Roman" w:eastAsia="Times New Roman" w:hAnsi="Times New Roman" w:cs="Times New Roman"/>
          <w:b/>
          <w:bCs/>
          <w:sz w:val="24"/>
          <w:szCs w:val="24"/>
          <w:lang w:eastAsia="pl-PL"/>
        </w:rPr>
        <w:t>POWIADOMIENIE ZESPOŁU INTERDYSCYPLINARNEGO</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I. KROK</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Oryginał wypełnionego formularza „Niebieska Karta – A” przekazuje się niezwłocznie przewodniczącemu Zespołu Interdyscyplinarnego, nie później jednak niż w terminie 7 dni od wszczęcia procedury. Kopia formularza „Niebieska Karta – A” pozostaje u wszczynającego procedurę. Należy więc przyjąć, iż w ciągu 7 dni od wszczęcia procedury przewodniczący zespołu interdyscyplinarnego powinien mieć możliwość zapoznania się z treścią formularza, a nie, że w siódmym dniu po wszczęciu procedury nastąpi wysłanie formularza pocztą.</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II. KROK</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Przewodniczący Zespołu Interdyscyplinarnego niezwłocznie, nie później jednak niż w ciągu 3 dni od dnia otrzymania formularza „Niebieska Karta – A” przekazuje go członkom zespołu interdyscyplinarnego lub grupy roboczej </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w:t>
      </w:r>
    </w:p>
    <w:p w:rsidR="008E5542" w:rsidRDefault="008E5542" w:rsidP="008E5542">
      <w:pPr>
        <w:spacing w:after="0" w:line="240" w:lineRule="auto"/>
        <w:jc w:val="both"/>
        <w:rPr>
          <w:rFonts w:ascii="Times New Roman" w:eastAsia="Times New Roman" w:hAnsi="Times New Roman" w:cs="Times New Roman"/>
          <w:b/>
          <w:bCs/>
          <w:sz w:val="24"/>
          <w:szCs w:val="24"/>
          <w:lang w:eastAsia="pl-PL"/>
        </w:rPr>
      </w:pPr>
      <w:r w:rsidRPr="008E5542">
        <w:rPr>
          <w:rFonts w:ascii="Times New Roman" w:eastAsia="Times New Roman" w:hAnsi="Times New Roman" w:cs="Times New Roman"/>
          <w:b/>
          <w:bCs/>
          <w:sz w:val="24"/>
          <w:szCs w:val="24"/>
          <w:lang w:eastAsia="pl-PL"/>
        </w:rPr>
        <w:t>CZYNNOŚCI WYKONYWANE PRZEZ ZESPÓŁ/GRUPĘ ROBOCZĄ W RAMACH PROCEDURY „NIEBIESKIE KARTY”</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p>
    <w:p w:rsidR="008E5542" w:rsidRPr="008E5542" w:rsidRDefault="008E5542" w:rsidP="00402E3A">
      <w:pPr>
        <w:numPr>
          <w:ilvl w:val="0"/>
          <w:numId w:val="18"/>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na posiedzenie zespołu interdyscyplinarnego lub grupy roboczej </w:t>
      </w:r>
      <w:r w:rsidRPr="008E5542">
        <w:rPr>
          <w:rFonts w:ascii="Times New Roman" w:eastAsia="Times New Roman" w:hAnsi="Times New Roman" w:cs="Times New Roman"/>
          <w:b/>
          <w:bCs/>
          <w:sz w:val="24"/>
          <w:szCs w:val="24"/>
          <w:lang w:eastAsia="pl-PL"/>
        </w:rPr>
        <w:t xml:space="preserve">zaprasza się osobę, co do której istnieje podejrzenie, że jest dotknięta przemocą w rodzinie, </w:t>
      </w:r>
      <w:r w:rsidRPr="008E5542">
        <w:rPr>
          <w:rFonts w:ascii="Times New Roman" w:eastAsia="Times New Roman" w:hAnsi="Times New Roman" w:cs="Times New Roman"/>
          <w:b/>
          <w:bCs/>
          <w:sz w:val="24"/>
          <w:szCs w:val="24"/>
          <w:u w:val="single"/>
          <w:lang w:eastAsia="pl-PL"/>
        </w:rPr>
        <w:t>przy czym należy podkreślić, iż nie dotyczy to dzieci,</w:t>
      </w:r>
    </w:p>
    <w:p w:rsidR="008E5542" w:rsidRPr="008E5542" w:rsidRDefault="008E5542" w:rsidP="00402E3A">
      <w:pPr>
        <w:numPr>
          <w:ilvl w:val="0"/>
          <w:numId w:val="18"/>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niestawiennictwo osoby, co do której istnieje podejrzenie, że jest dotknięta przemocą w rodzinie, nie wstrzymuje prac zespołu interdyscyplinarnego lub grupy roboczej,</w:t>
      </w:r>
    </w:p>
    <w:p w:rsidR="008E5542" w:rsidRPr="008E5542" w:rsidRDefault="008E5542" w:rsidP="00402E3A">
      <w:pPr>
        <w:numPr>
          <w:ilvl w:val="0"/>
          <w:numId w:val="18"/>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członkowie zespołu interdyscyplinarnego lub grupy roboczej, w obecności osoby, wobec której istnieje podejrzenie, że jest dotknięta przemocą w rodzinie, dokonują pogłębionej analizy sytuacji rodziny, ustalają indywidualny plan pomocy dla osoby, co do której istnieje podejrzenie, że jest dotknięta      przemocą w rodzinie w zakresie działania wszystkich podmiotów,      realizujących procedurę „Niebieskie Karty” i wypełniają formularz </w:t>
      </w:r>
      <w:r w:rsidRPr="008E5542">
        <w:rPr>
          <w:rFonts w:ascii="Times New Roman" w:eastAsia="Times New Roman" w:hAnsi="Times New Roman" w:cs="Times New Roman"/>
          <w:b/>
          <w:bCs/>
          <w:sz w:val="24"/>
          <w:szCs w:val="24"/>
          <w:lang w:eastAsia="pl-PL"/>
        </w:rPr>
        <w:t>„Niebieska Karta – C”,</w:t>
      </w:r>
      <w:r w:rsidRPr="008E5542">
        <w:rPr>
          <w:rFonts w:ascii="Times New Roman" w:eastAsia="Times New Roman" w:hAnsi="Times New Roman" w:cs="Times New Roman"/>
          <w:sz w:val="24"/>
          <w:szCs w:val="24"/>
          <w:lang w:eastAsia="pl-PL"/>
        </w:rPr>
        <w:t xml:space="preserve"> który stanowi załącznik nr 3 do rozporządzenia,</w:t>
      </w:r>
    </w:p>
    <w:p w:rsidR="008E5542" w:rsidRPr="008E5542" w:rsidRDefault="008E5542" w:rsidP="00402E3A">
      <w:pPr>
        <w:numPr>
          <w:ilvl w:val="0"/>
          <w:numId w:val="18"/>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lastRenderedPageBreak/>
        <w:t>indywidualny      plan pomocy obejmuje ogół działań podejmowanych przez osobę, co do której istnieje podejrzenie, że jest dotknięta przemocą w rodzinie, oraz podmioty realizujące procedurę „Niebieskie Karty”, w celu poprawy sytuacji życiowej tej osoby oraz jej rodziny,</w:t>
      </w:r>
      <w:r>
        <w:rPr>
          <w:rFonts w:ascii="Times New Roman" w:eastAsia="Times New Roman" w:hAnsi="Times New Roman" w:cs="Times New Roman"/>
          <w:sz w:val="24"/>
          <w:szCs w:val="24"/>
          <w:lang w:eastAsia="pl-PL"/>
        </w:rPr>
        <w:t xml:space="preserve"> </w:t>
      </w:r>
      <w:r w:rsidRPr="008E5542">
        <w:rPr>
          <w:rFonts w:ascii="Times New Roman" w:eastAsia="Times New Roman" w:hAnsi="Times New Roman" w:cs="Times New Roman"/>
          <w:sz w:val="24"/>
          <w:szCs w:val="24"/>
          <w:lang w:eastAsia="pl-PL"/>
        </w:rPr>
        <w:t>może on ulec zmianie w zależności od potrzeb i sytuacji osoby, co do której istnieje podejrzenie, że jest dotknięta przemocą w rodzinie, w szczególności w sytuacji stwierdzenia nowego zdarzenia stosowania przemocy w rodzinie w trakcie działań dokonywanych przez zespół interdyscyplinarny lub grupę roboczą,</w:t>
      </w:r>
    </w:p>
    <w:p w:rsidR="008E5542" w:rsidRPr="008E5542" w:rsidRDefault="008E5542" w:rsidP="00402E3A">
      <w:pPr>
        <w:numPr>
          <w:ilvl w:val="0"/>
          <w:numId w:val="19"/>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przewodniczący zespołu interdyscyplinarnego </w:t>
      </w:r>
      <w:r w:rsidRPr="008E5542">
        <w:rPr>
          <w:rFonts w:ascii="Times New Roman" w:eastAsia="Times New Roman" w:hAnsi="Times New Roman" w:cs="Times New Roman"/>
          <w:b/>
          <w:bCs/>
          <w:sz w:val="24"/>
          <w:szCs w:val="24"/>
          <w:lang w:eastAsia="pl-PL"/>
        </w:rPr>
        <w:t>wzywa osobę, wobec której istnieje podejrzenie, że stosuje przemoc w rodzinie</w:t>
      </w:r>
      <w:r w:rsidRPr="008E5542">
        <w:rPr>
          <w:rFonts w:ascii="Times New Roman" w:eastAsia="Times New Roman" w:hAnsi="Times New Roman" w:cs="Times New Roman"/>
          <w:sz w:val="24"/>
          <w:szCs w:val="24"/>
          <w:lang w:eastAsia="pl-PL"/>
        </w:rPr>
        <w:t>, na spotkanie zespołu interdyscyplinarnego lub grupy roboczej,</w:t>
      </w:r>
    </w:p>
    <w:p w:rsidR="008E5542" w:rsidRPr="008E5542" w:rsidRDefault="008E5542" w:rsidP="00402E3A">
      <w:pPr>
        <w:numPr>
          <w:ilvl w:val="0"/>
          <w:numId w:val="19"/>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członkowie zespołu interdyscyplinarnego lub grupy roboczej w obecności osoby, wobec której istnieje podejrzenie, że stosuje przemoc w rodzinie, wypełniają formularz </w:t>
      </w:r>
      <w:r w:rsidRPr="008E5542">
        <w:rPr>
          <w:rFonts w:ascii="Times New Roman" w:eastAsia="Times New Roman" w:hAnsi="Times New Roman" w:cs="Times New Roman"/>
          <w:b/>
          <w:bCs/>
          <w:sz w:val="24"/>
          <w:szCs w:val="24"/>
          <w:lang w:eastAsia="pl-PL"/>
        </w:rPr>
        <w:t>„Niebieska Karta – D”</w:t>
      </w:r>
      <w:r w:rsidRPr="008E5542">
        <w:rPr>
          <w:rFonts w:ascii="Times New Roman" w:eastAsia="Times New Roman" w:hAnsi="Times New Roman" w:cs="Times New Roman"/>
          <w:sz w:val="24"/>
          <w:szCs w:val="24"/>
          <w:lang w:eastAsia="pl-PL"/>
        </w:rPr>
        <w:t>, który stanowi załącznik nr 4 do rozporządzenia,</w:t>
      </w:r>
    </w:p>
    <w:p w:rsidR="008E5542" w:rsidRPr="008E5542" w:rsidRDefault="008E5542" w:rsidP="00402E3A">
      <w:pPr>
        <w:numPr>
          <w:ilvl w:val="0"/>
          <w:numId w:val="19"/>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formularze „Niebieska Karta – C” i „Niebieska Karta – D” podpisuje przewodniczący zespołu interdyscyplinarnego,</w:t>
      </w:r>
    </w:p>
    <w:p w:rsidR="008E5542" w:rsidRPr="008E5542" w:rsidRDefault="008E5542" w:rsidP="00402E3A">
      <w:pPr>
        <w:numPr>
          <w:ilvl w:val="0"/>
          <w:numId w:val="19"/>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zespół interdyscyplinarny lub grupa robocza podejmują decyzję, jak będą składane systematyczne wizyty funkcjonariusza Policji, sprawdzające stan bezpieczeństwa osoby, co do której istnieje podejrzenie, że jest dotknięta przemocą w rodzinie,</w:t>
      </w:r>
    </w:p>
    <w:p w:rsidR="008E5542" w:rsidRPr="008E5542" w:rsidRDefault="008E5542" w:rsidP="00402E3A">
      <w:pPr>
        <w:numPr>
          <w:ilvl w:val="0"/>
          <w:numId w:val="19"/>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wszystkie działania, podejmowane w związku z realizacją procedury „Niebieskie Karty”</w:t>
      </w:r>
      <w:r>
        <w:rPr>
          <w:rFonts w:ascii="Times New Roman" w:eastAsia="Times New Roman" w:hAnsi="Times New Roman" w:cs="Times New Roman"/>
          <w:sz w:val="24"/>
          <w:szCs w:val="24"/>
          <w:lang w:eastAsia="pl-PL"/>
        </w:rPr>
        <w:t xml:space="preserve"> </w:t>
      </w:r>
      <w:r w:rsidRPr="008E5542">
        <w:rPr>
          <w:rFonts w:ascii="Times New Roman" w:eastAsia="Times New Roman" w:hAnsi="Times New Roman" w:cs="Times New Roman"/>
          <w:sz w:val="24"/>
          <w:szCs w:val="24"/>
          <w:lang w:eastAsia="pl-PL"/>
        </w:rPr>
        <w:t>są dokumentowane. W przypadku podejrzenia popełnienia przestępstwa dokumenty są przekazywane organom właściwym do prowadzenia postępowania przygotowawczego.</w:t>
      </w:r>
    </w:p>
    <w:p w:rsidR="008E5542" w:rsidRDefault="008E5542" w:rsidP="008E5542">
      <w:pPr>
        <w:spacing w:after="0" w:line="240" w:lineRule="auto"/>
        <w:jc w:val="both"/>
        <w:rPr>
          <w:rFonts w:ascii="Times New Roman" w:eastAsia="Times New Roman" w:hAnsi="Times New Roman" w:cs="Times New Roman"/>
          <w:b/>
          <w:bCs/>
          <w:sz w:val="24"/>
          <w:szCs w:val="24"/>
          <w:u w:val="single"/>
          <w:lang w:eastAsia="pl-PL"/>
        </w:rPr>
      </w:pPr>
    </w:p>
    <w:p w:rsidR="008E5542" w:rsidRDefault="008E5542" w:rsidP="008E5542">
      <w:pPr>
        <w:spacing w:after="0" w:line="240" w:lineRule="auto"/>
        <w:jc w:val="both"/>
        <w:rPr>
          <w:rFonts w:ascii="Times New Roman" w:eastAsia="Times New Roman" w:hAnsi="Times New Roman" w:cs="Times New Roman"/>
          <w:b/>
          <w:bCs/>
          <w:sz w:val="24"/>
          <w:szCs w:val="24"/>
          <w:u w:val="single"/>
          <w:lang w:eastAsia="pl-PL"/>
        </w:rPr>
      </w:pPr>
      <w:r w:rsidRPr="008E5542">
        <w:rPr>
          <w:rFonts w:ascii="Times New Roman" w:eastAsia="Times New Roman" w:hAnsi="Times New Roman" w:cs="Times New Roman"/>
          <w:b/>
          <w:bCs/>
          <w:sz w:val="24"/>
          <w:szCs w:val="24"/>
          <w:u w:val="single"/>
          <w:lang w:eastAsia="pl-PL"/>
        </w:rPr>
        <w:t>WSKAZÓWKI:</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p>
    <w:p w:rsidR="008E5542" w:rsidRPr="008E5542" w:rsidRDefault="008E5542" w:rsidP="008D52E7">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JEŻELI OSOBA, WOBEC KTÓREJ ISTNIEJE PODEJRZENIE, ŻE </w:t>
      </w:r>
      <w:r w:rsidRPr="008E5542">
        <w:rPr>
          <w:rFonts w:ascii="Times New Roman" w:eastAsia="Times New Roman" w:hAnsi="Times New Roman" w:cs="Times New Roman"/>
          <w:b/>
          <w:bCs/>
          <w:sz w:val="24"/>
          <w:szCs w:val="24"/>
          <w:u w:val="single"/>
          <w:lang w:eastAsia="pl-PL"/>
        </w:rPr>
        <w:t>STOSUJE PRZEMOC W RODZINIE NADUŻYWA ALKOHOLU</w:t>
      </w:r>
      <w:r w:rsidRPr="008E5542">
        <w:rPr>
          <w:rFonts w:ascii="Times New Roman" w:eastAsia="Times New Roman" w:hAnsi="Times New Roman" w:cs="Times New Roman"/>
          <w:b/>
          <w:bCs/>
          <w:sz w:val="24"/>
          <w:szCs w:val="24"/>
          <w:lang w:eastAsia="pl-PL"/>
        </w:rPr>
        <w:t>, CZŁONKOWIE ZESPOŁU INTERDYSCYPLINARNEGO LUB GRUPY ROBOCZEJ KIERUJĄ JĄ DO GMINNEJ KOMISJI ROZWIĄZYWANIA PROBLEMÓW ALKOHOLOWYCH</w:t>
      </w:r>
    </w:p>
    <w:p w:rsidR="008E5542" w:rsidRPr="008E5542" w:rsidRDefault="008E5542" w:rsidP="008D52E7">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JEŻELI ZACHODZI PODEJRZENIE, ŻE OSOBA WOBEC KTÓREJ ISTNIEJE PODEJRZENIE, ŻE STOSUJE PRZEMOC W RODZINIE DOPUŚCIŁA SIĘ PO RAZ KOLEJNY STOSOWANIA PRZEMOCY W TRAKCIE DZIAŁAŃ DOKONYWANYCH PRZEZ ZESPÓŁ INTERDYSCYPLINARNY LUB GRUPĘ ROBOCZĄ, WYPEŁNIA SIĘ FORMULARZ </w:t>
      </w:r>
      <w:r w:rsidRPr="008E5542">
        <w:rPr>
          <w:rFonts w:ascii="Times New Roman" w:eastAsia="Times New Roman" w:hAnsi="Times New Roman" w:cs="Times New Roman"/>
          <w:b/>
          <w:bCs/>
          <w:sz w:val="24"/>
          <w:szCs w:val="24"/>
          <w:u w:val="single"/>
          <w:lang w:eastAsia="pl-PL"/>
        </w:rPr>
        <w:t>„NIEBIESKA KARTA – C”</w:t>
      </w:r>
      <w:r w:rsidRPr="008E5542">
        <w:rPr>
          <w:rFonts w:ascii="Times New Roman" w:eastAsia="Times New Roman" w:hAnsi="Times New Roman" w:cs="Times New Roman"/>
          <w:b/>
          <w:bCs/>
          <w:sz w:val="24"/>
          <w:szCs w:val="24"/>
          <w:lang w:eastAsia="pl-PL"/>
        </w:rPr>
        <w:t xml:space="preserve"> W ZAKRESIE NIEZBĘDNYM DO UDOKUMENTOWANIA NOWEGO ZDARZENIA</w:t>
      </w:r>
    </w:p>
    <w:p w:rsidR="008E5542" w:rsidRDefault="008E5542" w:rsidP="008E5542">
      <w:pPr>
        <w:spacing w:after="0" w:line="240" w:lineRule="auto"/>
        <w:jc w:val="both"/>
        <w:rPr>
          <w:rFonts w:ascii="Times New Roman" w:eastAsia="Times New Roman" w:hAnsi="Times New Roman" w:cs="Times New Roman"/>
          <w:b/>
          <w:bCs/>
          <w:sz w:val="24"/>
          <w:szCs w:val="24"/>
          <w:lang w:eastAsia="pl-PL"/>
        </w:rPr>
      </w:pP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ZASADY PRACY Z OSOBĄ STOSUJĄCĄ PRZEMOC</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xml:space="preserve">Rozmowę z osobą, co do której istnieje podejrzenie, że jest dotknięta przemocą w rodzinie, przeprowadza się w warunkach gwarantujących swobodę wypowiedzi i poszanowanie godności tej osoby oraz zapewniających bezpieczeństwo, spotkania z osobami, co do których istnieje podejrzenie, ze są dotknięte przemocą w rodzinie, oraz osobami, co do których istnieje podejrzenie, że stosują przemoc w rodzinie, </w:t>
      </w:r>
      <w:r w:rsidRPr="008E5542">
        <w:rPr>
          <w:rFonts w:ascii="Times New Roman" w:eastAsia="Times New Roman" w:hAnsi="Times New Roman" w:cs="Times New Roman"/>
          <w:b/>
          <w:bCs/>
          <w:sz w:val="24"/>
          <w:szCs w:val="24"/>
          <w:lang w:eastAsia="pl-PL"/>
        </w:rPr>
        <w:t>nie mogą być organizowane w tym samym miejscu i czasie</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DZIECKO W PROCEDURZE „NIEBIESKIE KARTY”</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I.</w:t>
      </w:r>
      <w:r w:rsidRPr="008E5542">
        <w:rPr>
          <w:rFonts w:ascii="Times New Roman" w:eastAsia="Times New Roman" w:hAnsi="Times New Roman" w:cs="Times New Roman"/>
          <w:sz w:val="24"/>
          <w:szCs w:val="24"/>
          <w:lang w:eastAsia="pl-PL"/>
        </w:rPr>
        <w:t xml:space="preserve"> W przypadku podejrzenia stosowania przemocy w rodzinie wobec dziecka, </w:t>
      </w:r>
      <w:r w:rsidRPr="008E5542">
        <w:rPr>
          <w:rFonts w:ascii="Times New Roman" w:eastAsia="Times New Roman" w:hAnsi="Times New Roman" w:cs="Times New Roman"/>
          <w:b/>
          <w:bCs/>
          <w:sz w:val="24"/>
          <w:szCs w:val="24"/>
          <w:lang w:eastAsia="pl-PL"/>
        </w:rPr>
        <w:t xml:space="preserve">czynności </w:t>
      </w:r>
      <w:r w:rsidRPr="008E5542">
        <w:rPr>
          <w:rFonts w:ascii="Times New Roman" w:eastAsia="Times New Roman" w:hAnsi="Times New Roman" w:cs="Times New Roman"/>
          <w:sz w:val="24"/>
          <w:szCs w:val="24"/>
          <w:lang w:eastAsia="pl-PL"/>
        </w:rPr>
        <w:t>podejmowane i realizowane w ramach procedury, zwane dalej „działaniami”</w:t>
      </w:r>
      <w:r w:rsidRPr="008E5542">
        <w:rPr>
          <w:rFonts w:ascii="Times New Roman" w:eastAsia="Times New Roman" w:hAnsi="Times New Roman" w:cs="Times New Roman"/>
          <w:b/>
          <w:bCs/>
          <w:sz w:val="24"/>
          <w:szCs w:val="24"/>
          <w:lang w:eastAsia="pl-PL"/>
        </w:rPr>
        <w:t xml:space="preserve"> przeprowadza się w obecności rodzica, opiekuna prawnego lub faktycznego</w:t>
      </w:r>
      <w:r w:rsidRPr="008E5542">
        <w:rPr>
          <w:rFonts w:ascii="Times New Roman" w:eastAsia="Times New Roman" w:hAnsi="Times New Roman" w:cs="Times New Roman"/>
          <w:sz w:val="24"/>
          <w:szCs w:val="24"/>
          <w:lang w:eastAsia="pl-PL"/>
        </w:rPr>
        <w:t xml:space="preserve">, a formularz „Niebieska Karta –B” przekazuje się rodzicowi, opiekunowi prawnemu lub faktycznemu albo osobie, która </w:t>
      </w:r>
      <w:r w:rsidRPr="008E5542">
        <w:rPr>
          <w:rFonts w:ascii="Times New Roman" w:eastAsia="Times New Roman" w:hAnsi="Times New Roman" w:cs="Times New Roman"/>
          <w:sz w:val="24"/>
          <w:szCs w:val="24"/>
          <w:lang w:eastAsia="pl-PL"/>
        </w:rPr>
        <w:lastRenderedPageBreak/>
        <w:t>zgłosiła podejrzenie stosowania przemocy w rodzinie, z zastrzeżeniem, że nie może nią być osoba, wobec której istnieje podejrzenie, że stosuje przemoc w rodzinie.</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II. Jeżeli osobami, wobec których istnieje podejrzenie, że stosują przemoc</w:t>
      </w:r>
      <w:r w:rsidRPr="008E5542">
        <w:rPr>
          <w:rFonts w:ascii="Times New Roman" w:eastAsia="Times New Roman" w:hAnsi="Times New Roman" w:cs="Times New Roman"/>
          <w:sz w:val="24"/>
          <w:szCs w:val="24"/>
          <w:lang w:eastAsia="pl-PL"/>
        </w:rPr>
        <w:t xml:space="preserve"> w rodzinie wobec dziecka, </w:t>
      </w:r>
      <w:r w:rsidRPr="008E5542">
        <w:rPr>
          <w:rFonts w:ascii="Times New Roman" w:eastAsia="Times New Roman" w:hAnsi="Times New Roman" w:cs="Times New Roman"/>
          <w:b/>
          <w:bCs/>
          <w:sz w:val="24"/>
          <w:szCs w:val="24"/>
          <w:lang w:eastAsia="pl-PL"/>
        </w:rPr>
        <w:t>są rodzice, opiekunowie prawni lub faktyczni,</w:t>
      </w:r>
      <w:r w:rsidRPr="008E5542">
        <w:rPr>
          <w:rFonts w:ascii="Times New Roman" w:eastAsia="Times New Roman" w:hAnsi="Times New Roman" w:cs="Times New Roman"/>
          <w:sz w:val="24"/>
          <w:szCs w:val="24"/>
          <w:lang w:eastAsia="pl-PL"/>
        </w:rPr>
        <w:t xml:space="preserve"> </w:t>
      </w:r>
      <w:r w:rsidRPr="008E5542">
        <w:rPr>
          <w:rFonts w:ascii="Times New Roman" w:eastAsia="Times New Roman" w:hAnsi="Times New Roman" w:cs="Times New Roman"/>
          <w:b/>
          <w:bCs/>
          <w:sz w:val="24"/>
          <w:szCs w:val="24"/>
          <w:lang w:eastAsia="pl-PL"/>
        </w:rPr>
        <w:t>działania</w:t>
      </w:r>
      <w:r w:rsidRPr="008E5542">
        <w:rPr>
          <w:rFonts w:ascii="Times New Roman" w:eastAsia="Times New Roman" w:hAnsi="Times New Roman" w:cs="Times New Roman"/>
          <w:sz w:val="24"/>
          <w:szCs w:val="24"/>
          <w:lang w:eastAsia="pl-PL"/>
        </w:rPr>
        <w:t xml:space="preserve"> z udziałem dziecka </w:t>
      </w:r>
      <w:r w:rsidRPr="008E5542">
        <w:rPr>
          <w:rFonts w:ascii="Times New Roman" w:eastAsia="Times New Roman" w:hAnsi="Times New Roman" w:cs="Times New Roman"/>
          <w:b/>
          <w:bCs/>
          <w:sz w:val="24"/>
          <w:szCs w:val="24"/>
          <w:lang w:eastAsia="pl-PL"/>
        </w:rPr>
        <w:t>przeprowadza się w obecności pełnoletniej osoby najbliższej w rozumieniu</w:t>
      </w:r>
      <w:r w:rsidRPr="008E5542">
        <w:rPr>
          <w:rFonts w:ascii="Times New Roman" w:eastAsia="Times New Roman" w:hAnsi="Times New Roman" w:cs="Times New Roman"/>
          <w:sz w:val="24"/>
          <w:szCs w:val="24"/>
          <w:lang w:eastAsia="pl-PL"/>
        </w:rPr>
        <w:t xml:space="preserve"> </w:t>
      </w:r>
      <w:r w:rsidRPr="008E5542">
        <w:rPr>
          <w:rFonts w:ascii="Times New Roman" w:eastAsia="Times New Roman" w:hAnsi="Times New Roman" w:cs="Times New Roman"/>
          <w:b/>
          <w:bCs/>
          <w:sz w:val="24"/>
          <w:szCs w:val="24"/>
          <w:lang w:eastAsia="pl-PL"/>
        </w:rPr>
        <w:t>art. 115 § 11 k.k.</w:t>
      </w:r>
      <w:r w:rsidRPr="008E5542">
        <w:rPr>
          <w:rFonts w:ascii="Times New Roman" w:eastAsia="Times New Roman" w:hAnsi="Times New Roman" w:cs="Times New Roman"/>
          <w:sz w:val="24"/>
          <w:szCs w:val="24"/>
          <w:lang w:eastAsia="pl-PL"/>
        </w:rPr>
        <w:t xml:space="preserve"> (w stosunku do dzieci dotyczy to drugiego rodzica, dziadków i pełnoletniego rodzeństwa).</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III. </w:t>
      </w:r>
      <w:r w:rsidRPr="008E5542">
        <w:rPr>
          <w:rFonts w:ascii="Times New Roman" w:eastAsia="Times New Roman" w:hAnsi="Times New Roman" w:cs="Times New Roman"/>
          <w:sz w:val="24"/>
          <w:szCs w:val="24"/>
          <w:lang w:eastAsia="pl-PL"/>
        </w:rPr>
        <w:t>Działania z udziałem dziecka, powinny być prowadzone w miarę możliwości w obecności psychologa,</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IV. </w:t>
      </w:r>
      <w:r w:rsidRPr="008E5542">
        <w:rPr>
          <w:rFonts w:ascii="Times New Roman" w:eastAsia="Times New Roman" w:hAnsi="Times New Roman" w:cs="Times New Roman"/>
          <w:sz w:val="24"/>
          <w:szCs w:val="24"/>
          <w:lang w:eastAsia="pl-PL"/>
        </w:rPr>
        <w:t>Dziecka nie zaprasza się na posiedzenie zespołu interdyscyplinarnego lub grupy roboczej.</w:t>
      </w:r>
    </w:p>
    <w:p w:rsidR="008E5542" w:rsidRDefault="008E5542" w:rsidP="008E5542">
      <w:pPr>
        <w:spacing w:after="0" w:line="240" w:lineRule="auto"/>
        <w:jc w:val="both"/>
        <w:rPr>
          <w:rFonts w:ascii="Times New Roman" w:eastAsia="Times New Roman" w:hAnsi="Times New Roman" w:cs="Times New Roman"/>
          <w:b/>
          <w:bCs/>
          <w:sz w:val="24"/>
          <w:szCs w:val="24"/>
          <w:lang w:eastAsia="pl-PL"/>
        </w:rPr>
      </w:pP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ZAKOŃCZENIE PROCEDURY</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Procedurę zakańcza sytuacja:</w:t>
      </w:r>
    </w:p>
    <w:p w:rsidR="008E5542" w:rsidRPr="008E5542" w:rsidRDefault="008E5542" w:rsidP="008D52E7">
      <w:pPr>
        <w:numPr>
          <w:ilvl w:val="0"/>
          <w:numId w:val="20"/>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ustania przemocy w rodzinie</w:t>
      </w:r>
      <w:r w:rsidRPr="008E5542">
        <w:rPr>
          <w:rFonts w:ascii="Times New Roman" w:eastAsia="Times New Roman" w:hAnsi="Times New Roman" w:cs="Times New Roman"/>
          <w:sz w:val="24"/>
          <w:szCs w:val="24"/>
          <w:lang w:eastAsia="pl-PL"/>
        </w:rPr>
        <w:t xml:space="preserve"> i uzasadnionego przypuszczenia o zaprzestaniu dalszego stosowania przemocy w rodzinie oraz po zrealizowaniu indywidualnego planu pomocy albo</w:t>
      </w:r>
    </w:p>
    <w:p w:rsidR="008E5542" w:rsidRPr="008E5542" w:rsidRDefault="008E5542" w:rsidP="008D52E7">
      <w:pPr>
        <w:numPr>
          <w:ilvl w:val="0"/>
          <w:numId w:val="20"/>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rozstrzygnięcia o braku zasadności podejmowania działań</w:t>
      </w:r>
      <w:r w:rsidRPr="008E5542">
        <w:rPr>
          <w:rFonts w:ascii="Times New Roman" w:eastAsia="Times New Roman" w:hAnsi="Times New Roman" w:cs="Times New Roman"/>
          <w:sz w:val="24"/>
          <w:szCs w:val="24"/>
          <w:lang w:eastAsia="pl-PL"/>
        </w:rPr>
        <w:t>,</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Zakończenie procedury wymaga udokumentowania w formie protokołu podpisanego przez przewodniczącego zespołu interdyscyplinarnego, który powinien zawierać:</w:t>
      </w:r>
    </w:p>
    <w:p w:rsidR="008E5542" w:rsidRPr="008E5542" w:rsidRDefault="008E5542" w:rsidP="008D52E7">
      <w:pPr>
        <w:numPr>
          <w:ilvl w:val="0"/>
          <w:numId w:val="21"/>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dane dotyczące osób, wobec których realizowana była procedura;</w:t>
      </w:r>
    </w:p>
    <w:p w:rsidR="008E5542" w:rsidRPr="008E5542" w:rsidRDefault="008E5542" w:rsidP="008D52E7">
      <w:pPr>
        <w:numPr>
          <w:ilvl w:val="0"/>
          <w:numId w:val="21"/>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datę rozpoczęcia i zakończenia procedury;</w:t>
      </w:r>
    </w:p>
    <w:p w:rsidR="008E5542" w:rsidRPr="008E5542" w:rsidRDefault="008E5542" w:rsidP="008D52E7">
      <w:pPr>
        <w:numPr>
          <w:ilvl w:val="0"/>
          <w:numId w:val="21"/>
        </w:num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opis podję</w:t>
      </w:r>
      <w:r w:rsidR="008D52E7">
        <w:rPr>
          <w:rFonts w:ascii="Times New Roman" w:eastAsia="Times New Roman" w:hAnsi="Times New Roman" w:cs="Times New Roman"/>
          <w:sz w:val="24"/>
          <w:szCs w:val="24"/>
          <w:lang w:eastAsia="pl-PL"/>
        </w:rPr>
        <w:t>tych działań w ramach procedury.</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O zakończeniu procedury powiadamia się podmioty w niej uczestniczące, w tym osobę doznającą przemocy w rodzinie i osobę stosującą przemoc w rodzinie. Informacja o zakończeniu procedury skierowana do osoby doznającej i osoby stosującej przemoc powinna wskazywać na przesłanki zamknięcia procedury oraz zawierać wiadomość, że w przypadku ponownego wystąpienia przemocy w rodzinie procedura może zostać rozpoczęta na nowo.</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b/>
          <w:bCs/>
          <w:sz w:val="24"/>
          <w:szCs w:val="24"/>
          <w:lang w:eastAsia="pl-PL"/>
        </w:rPr>
        <w:t xml:space="preserve">ZAKOŃCZENIE PROCEDURY MOŻE NASTĄPIĆ W SYTUACJI ZGODNEGO OŚWIADCZENIA WSZYSTKICH PODMIOTÓW UCZESTNICZĄCYCH W PROCEDURZE O ZAISTNIENIU OKOLICZNOŚCI UZASADNIAJĄCYCH JEJ ZAKOŃCZENIE </w:t>
      </w:r>
    </w:p>
    <w:p w:rsidR="008E5542" w:rsidRPr="008E5542" w:rsidRDefault="008E5542" w:rsidP="008E5542">
      <w:pPr>
        <w:spacing w:after="0" w:line="240" w:lineRule="auto"/>
        <w:jc w:val="both"/>
        <w:rPr>
          <w:rFonts w:ascii="Times New Roman" w:eastAsia="Times New Roman" w:hAnsi="Times New Roman" w:cs="Times New Roman"/>
          <w:sz w:val="24"/>
          <w:szCs w:val="24"/>
          <w:lang w:eastAsia="pl-PL"/>
        </w:rPr>
      </w:pPr>
      <w:r w:rsidRPr="008E5542">
        <w:rPr>
          <w:rFonts w:ascii="Times New Roman" w:eastAsia="Times New Roman" w:hAnsi="Times New Roman" w:cs="Times New Roman"/>
          <w:sz w:val="24"/>
          <w:szCs w:val="24"/>
          <w:lang w:eastAsia="pl-PL"/>
        </w:rPr>
        <w:t> </w:t>
      </w:r>
    </w:p>
    <w:p w:rsidR="00D55BD9" w:rsidRDefault="00D55BD9" w:rsidP="008E5542">
      <w:pPr>
        <w:pStyle w:val="NormalnyWeb"/>
        <w:spacing w:before="0" w:beforeAutospacing="0" w:after="0" w:afterAutospacing="0"/>
        <w:jc w:val="both"/>
      </w:pPr>
    </w:p>
    <w:p w:rsidR="00896AB6" w:rsidRDefault="00896AB6" w:rsidP="008E5542">
      <w:pPr>
        <w:jc w:val="both"/>
      </w:pPr>
    </w:p>
    <w:sectPr w:rsidR="00896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73617"/>
    <w:multiLevelType w:val="multilevel"/>
    <w:tmpl w:val="ACB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B6F39"/>
    <w:multiLevelType w:val="multilevel"/>
    <w:tmpl w:val="3F78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13FD3"/>
    <w:multiLevelType w:val="multilevel"/>
    <w:tmpl w:val="6BE8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C49CA"/>
    <w:multiLevelType w:val="multilevel"/>
    <w:tmpl w:val="163A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A1340"/>
    <w:multiLevelType w:val="multilevel"/>
    <w:tmpl w:val="4A7A9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50500"/>
    <w:multiLevelType w:val="multilevel"/>
    <w:tmpl w:val="24AE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5D14"/>
    <w:multiLevelType w:val="multilevel"/>
    <w:tmpl w:val="4664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9275A3"/>
    <w:multiLevelType w:val="multilevel"/>
    <w:tmpl w:val="74D0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01166E"/>
    <w:multiLevelType w:val="multilevel"/>
    <w:tmpl w:val="58400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E6D62"/>
    <w:multiLevelType w:val="hybridMultilevel"/>
    <w:tmpl w:val="4BF8D2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E044FE"/>
    <w:multiLevelType w:val="hybridMultilevel"/>
    <w:tmpl w:val="26F29C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D3461"/>
    <w:multiLevelType w:val="multilevel"/>
    <w:tmpl w:val="63F8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316617"/>
    <w:multiLevelType w:val="multilevel"/>
    <w:tmpl w:val="B868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7E4164"/>
    <w:multiLevelType w:val="multilevel"/>
    <w:tmpl w:val="9176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2767A"/>
    <w:multiLevelType w:val="multilevel"/>
    <w:tmpl w:val="D5AE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E23F7"/>
    <w:multiLevelType w:val="hybridMultilevel"/>
    <w:tmpl w:val="F6E42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1217D1"/>
    <w:multiLevelType w:val="multilevel"/>
    <w:tmpl w:val="CB14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3D5CCA"/>
    <w:multiLevelType w:val="multilevel"/>
    <w:tmpl w:val="039A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B5218"/>
    <w:multiLevelType w:val="multilevel"/>
    <w:tmpl w:val="3C56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A53B4B"/>
    <w:multiLevelType w:val="multilevel"/>
    <w:tmpl w:val="C280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6B5122"/>
    <w:multiLevelType w:val="multilevel"/>
    <w:tmpl w:val="7C74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8F70A7"/>
    <w:multiLevelType w:val="multilevel"/>
    <w:tmpl w:val="32FE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8B5D00"/>
    <w:multiLevelType w:val="hybridMultilevel"/>
    <w:tmpl w:val="415E432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C8614C"/>
    <w:multiLevelType w:val="multilevel"/>
    <w:tmpl w:val="ED54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7"/>
  </w:num>
  <w:num w:numId="4">
    <w:abstractNumId w:val="17"/>
  </w:num>
  <w:num w:numId="5">
    <w:abstractNumId w:val="5"/>
  </w:num>
  <w:num w:numId="6">
    <w:abstractNumId w:val="12"/>
  </w:num>
  <w:num w:numId="7">
    <w:abstractNumId w:val="19"/>
  </w:num>
  <w:num w:numId="8">
    <w:abstractNumId w:val="16"/>
  </w:num>
  <w:num w:numId="9">
    <w:abstractNumId w:val="3"/>
  </w:num>
  <w:num w:numId="10">
    <w:abstractNumId w:val="2"/>
  </w:num>
  <w:num w:numId="11">
    <w:abstractNumId w:val="1"/>
  </w:num>
  <w:num w:numId="12">
    <w:abstractNumId w:val="11"/>
  </w:num>
  <w:num w:numId="13">
    <w:abstractNumId w:val="9"/>
  </w:num>
  <w:num w:numId="14">
    <w:abstractNumId w:val="6"/>
  </w:num>
  <w:num w:numId="15">
    <w:abstractNumId w:val="20"/>
  </w:num>
  <w:num w:numId="16">
    <w:abstractNumId w:val="23"/>
  </w:num>
  <w:num w:numId="17">
    <w:abstractNumId w:val="14"/>
  </w:num>
  <w:num w:numId="18">
    <w:abstractNumId w:val="18"/>
  </w:num>
  <w:num w:numId="19">
    <w:abstractNumId w:val="8"/>
  </w:num>
  <w:num w:numId="20">
    <w:abstractNumId w:val="4"/>
  </w:num>
  <w:num w:numId="21">
    <w:abstractNumId w:val="0"/>
  </w:num>
  <w:num w:numId="22">
    <w:abstractNumId w:val="15"/>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65"/>
    <w:rsid w:val="00402E3A"/>
    <w:rsid w:val="00896AB6"/>
    <w:rsid w:val="008D52E7"/>
    <w:rsid w:val="008E5542"/>
    <w:rsid w:val="009E0F65"/>
    <w:rsid w:val="00CE4CD3"/>
    <w:rsid w:val="00D55BD9"/>
    <w:rsid w:val="00FF51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09051-2AA8-4F94-BDD5-7FDFF726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55BD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55BD9"/>
    <w:rPr>
      <w:b/>
      <w:bCs/>
    </w:rPr>
  </w:style>
  <w:style w:type="paragraph" w:styleId="Akapitzlist">
    <w:name w:val="List Paragraph"/>
    <w:basedOn w:val="Normalny"/>
    <w:uiPriority w:val="34"/>
    <w:qFormat/>
    <w:rsid w:val="00402E3A"/>
    <w:pPr>
      <w:ind w:left="720"/>
      <w:contextualSpacing/>
    </w:pPr>
  </w:style>
  <w:style w:type="paragraph" w:styleId="Tekstdymka">
    <w:name w:val="Balloon Text"/>
    <w:basedOn w:val="Normalny"/>
    <w:link w:val="TekstdymkaZnak"/>
    <w:uiPriority w:val="99"/>
    <w:semiHidden/>
    <w:unhideWhenUsed/>
    <w:rsid w:val="00FF512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F5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54923">
      <w:bodyDiv w:val="1"/>
      <w:marLeft w:val="0"/>
      <w:marRight w:val="0"/>
      <w:marTop w:val="0"/>
      <w:marBottom w:val="0"/>
      <w:divBdr>
        <w:top w:val="none" w:sz="0" w:space="0" w:color="auto"/>
        <w:left w:val="none" w:sz="0" w:space="0" w:color="auto"/>
        <w:bottom w:val="none" w:sz="0" w:space="0" w:color="auto"/>
        <w:right w:val="none" w:sz="0" w:space="0" w:color="auto"/>
      </w:divBdr>
    </w:div>
    <w:div w:id="557087542">
      <w:bodyDiv w:val="1"/>
      <w:marLeft w:val="0"/>
      <w:marRight w:val="0"/>
      <w:marTop w:val="0"/>
      <w:marBottom w:val="0"/>
      <w:divBdr>
        <w:top w:val="none" w:sz="0" w:space="0" w:color="auto"/>
        <w:left w:val="none" w:sz="0" w:space="0" w:color="auto"/>
        <w:bottom w:val="none" w:sz="0" w:space="0" w:color="auto"/>
        <w:right w:val="none" w:sz="0" w:space="0" w:color="auto"/>
      </w:divBdr>
    </w:div>
    <w:div w:id="1821800434">
      <w:bodyDiv w:val="1"/>
      <w:marLeft w:val="0"/>
      <w:marRight w:val="0"/>
      <w:marTop w:val="0"/>
      <w:marBottom w:val="0"/>
      <w:divBdr>
        <w:top w:val="none" w:sz="0" w:space="0" w:color="auto"/>
        <w:left w:val="none" w:sz="0" w:space="0" w:color="auto"/>
        <w:bottom w:val="none" w:sz="0" w:space="0" w:color="auto"/>
        <w:right w:val="none" w:sz="0" w:space="0" w:color="auto"/>
      </w:divBdr>
    </w:div>
    <w:div w:id="18956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2276</Words>
  <Characters>13661</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Wiola</dc:creator>
  <cp:keywords/>
  <dc:description/>
  <cp:lastModifiedBy>Wiola</cp:lastModifiedBy>
  <cp:revision>5</cp:revision>
  <cp:lastPrinted>2019-07-24T08:48:00Z</cp:lastPrinted>
  <dcterms:created xsi:type="dcterms:W3CDTF">2019-07-22T12:31:00Z</dcterms:created>
  <dcterms:modified xsi:type="dcterms:W3CDTF">2019-07-24T08:52:00Z</dcterms:modified>
</cp:coreProperties>
</file>